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D4D" w:rsidRPr="00BF2625" w:rsidRDefault="00934D4D" w:rsidP="007F2E5E">
      <w:bookmarkStart w:id="0" w:name="_GoBack"/>
      <w:bookmarkEnd w:id="0"/>
    </w:p>
    <w:p w:rsidR="00171382" w:rsidRPr="00BF2625" w:rsidRDefault="00171382" w:rsidP="007F2E5E"/>
    <w:p w:rsidR="007F2E5E" w:rsidRPr="00BF2625" w:rsidRDefault="007F2E5E" w:rsidP="007F2E5E"/>
    <w:p w:rsidR="00C54465" w:rsidRPr="00BF2625" w:rsidRDefault="00C54465" w:rsidP="007F2E5E">
      <w:pPr>
        <w:ind w:right="54"/>
        <w:jc w:val="both"/>
        <w:rPr>
          <w:b/>
        </w:rPr>
      </w:pPr>
    </w:p>
    <w:p w:rsidR="00C54465" w:rsidRPr="00BF2625" w:rsidRDefault="00C54465" w:rsidP="007F2E5E">
      <w:pPr>
        <w:ind w:right="54"/>
        <w:jc w:val="both"/>
        <w:rPr>
          <w:b/>
        </w:rPr>
      </w:pPr>
      <w:r w:rsidRPr="00BF2625">
        <w:rPr>
          <w:b/>
        </w:rPr>
        <w:t>ДО</w:t>
      </w:r>
    </w:p>
    <w:p w:rsidR="00C54465" w:rsidRPr="00BF2625" w:rsidRDefault="00C54465" w:rsidP="007F2E5E">
      <w:pPr>
        <w:ind w:right="54"/>
        <w:jc w:val="both"/>
        <w:rPr>
          <w:b/>
        </w:rPr>
      </w:pPr>
      <w:r w:rsidRPr="00BF2625">
        <w:rPr>
          <w:b/>
        </w:rPr>
        <w:t>ОБЩИНСКИЯ СЪВЕТ</w:t>
      </w:r>
      <w:r w:rsidRPr="00BF2625">
        <w:rPr>
          <w:b/>
          <w:lang w:val="en-US"/>
        </w:rPr>
        <w:t xml:space="preserve"> </w:t>
      </w:r>
      <w:r w:rsidRPr="00BF2625">
        <w:rPr>
          <w:b/>
        </w:rPr>
        <w:t>НА</w:t>
      </w:r>
    </w:p>
    <w:p w:rsidR="00C54465" w:rsidRPr="00BF2625" w:rsidRDefault="00C54465" w:rsidP="007F2E5E">
      <w:pPr>
        <w:ind w:right="54"/>
        <w:jc w:val="both"/>
        <w:rPr>
          <w:b/>
        </w:rPr>
      </w:pPr>
      <w:r w:rsidRPr="00BF2625">
        <w:rPr>
          <w:b/>
        </w:rPr>
        <w:t>ОБЩИНА ПЪРВОМАЙ</w:t>
      </w:r>
    </w:p>
    <w:p w:rsidR="00C54465" w:rsidRPr="00BF2625" w:rsidRDefault="00C54465" w:rsidP="007F2E5E">
      <w:pPr>
        <w:ind w:right="54"/>
        <w:jc w:val="both"/>
        <w:rPr>
          <w:b/>
          <w:lang w:val="ru-MD"/>
        </w:rPr>
      </w:pPr>
    </w:p>
    <w:p w:rsidR="00C54465" w:rsidRPr="00BF2625" w:rsidRDefault="00C54465" w:rsidP="007F2E5E">
      <w:pPr>
        <w:ind w:right="54"/>
        <w:jc w:val="both"/>
        <w:rPr>
          <w:b/>
        </w:rPr>
      </w:pPr>
    </w:p>
    <w:p w:rsidR="00C54465" w:rsidRPr="00BF2625" w:rsidRDefault="00C54465" w:rsidP="007F2E5E">
      <w:pPr>
        <w:ind w:right="54"/>
        <w:jc w:val="center"/>
        <w:rPr>
          <w:b/>
        </w:rPr>
      </w:pPr>
    </w:p>
    <w:p w:rsidR="00C54465" w:rsidRPr="00BF2625" w:rsidRDefault="004C76E4" w:rsidP="007F2E5E">
      <w:pPr>
        <w:ind w:right="54"/>
        <w:jc w:val="center"/>
        <w:rPr>
          <w:b/>
        </w:rPr>
      </w:pPr>
      <w:r w:rsidRPr="00BF2625">
        <w:rPr>
          <w:b/>
        </w:rPr>
        <w:t>ПРЕДЛОЖЕНИЕ</w:t>
      </w:r>
    </w:p>
    <w:p w:rsidR="007F2E5E" w:rsidRPr="00BF2625" w:rsidRDefault="00C54465" w:rsidP="007F2E5E">
      <w:pPr>
        <w:jc w:val="center"/>
        <w:rPr>
          <w:bCs/>
        </w:rPr>
      </w:pPr>
      <w:r w:rsidRPr="00BF2625">
        <w:rPr>
          <w:b/>
        </w:rPr>
        <w:t xml:space="preserve">ОТ </w:t>
      </w:r>
      <w:r w:rsidR="00E37CD1" w:rsidRPr="00BF2625">
        <w:rPr>
          <w:b/>
        </w:rPr>
        <w:t>РАДОСЛАВА СТАВРЕВА - ЗАМЕСТНИК</w:t>
      </w:r>
      <w:r w:rsidRPr="00BF2625">
        <w:rPr>
          <w:b/>
        </w:rPr>
        <w:t xml:space="preserve"> – КМЕТ НА ОБЩИНА ПЪРВОМАЙ</w:t>
      </w:r>
    </w:p>
    <w:p w:rsidR="00C54465" w:rsidRPr="00BF2625" w:rsidRDefault="00C54465" w:rsidP="007F2E5E">
      <w:pPr>
        <w:ind w:right="54"/>
        <w:jc w:val="center"/>
        <w:rPr>
          <w:b/>
        </w:rPr>
      </w:pPr>
    </w:p>
    <w:p w:rsidR="00C54465" w:rsidRPr="00BF2625" w:rsidRDefault="00C54465" w:rsidP="007F2E5E">
      <w:pPr>
        <w:ind w:right="54"/>
        <w:jc w:val="both"/>
      </w:pPr>
    </w:p>
    <w:p w:rsidR="00C54465" w:rsidRPr="00BF2625" w:rsidRDefault="00C54465" w:rsidP="007F2E5E">
      <w:pPr>
        <w:ind w:right="54"/>
        <w:jc w:val="both"/>
        <w:rPr>
          <w:b/>
        </w:rPr>
      </w:pPr>
    </w:p>
    <w:p w:rsidR="00C54465" w:rsidRPr="00BF2625" w:rsidRDefault="00C54465" w:rsidP="007F2E5E">
      <w:pPr>
        <w:ind w:right="54"/>
        <w:jc w:val="both"/>
      </w:pPr>
      <w:r w:rsidRPr="00BF2625">
        <w:rPr>
          <w:b/>
        </w:rPr>
        <w:t>ОТНОСНО:</w:t>
      </w:r>
      <w:r w:rsidRPr="00BF2625">
        <w:t xml:space="preserve"> Приемане на Общинска програма за закрила на детето за 202</w:t>
      </w:r>
      <w:r w:rsidR="00C0186B" w:rsidRPr="00BF2625">
        <w:t>4</w:t>
      </w:r>
      <w:r w:rsidRPr="00BF2625">
        <w:t xml:space="preserve"> година </w:t>
      </w:r>
    </w:p>
    <w:p w:rsidR="00C54465" w:rsidRPr="00BF2625" w:rsidRDefault="00C54465" w:rsidP="007F2E5E">
      <w:pPr>
        <w:tabs>
          <w:tab w:val="left" w:pos="567"/>
        </w:tabs>
        <w:ind w:right="54"/>
        <w:jc w:val="both"/>
      </w:pPr>
    </w:p>
    <w:p w:rsidR="00C54465" w:rsidRPr="00BF2625" w:rsidRDefault="00C54465" w:rsidP="007F2E5E">
      <w:pPr>
        <w:ind w:right="54"/>
        <w:jc w:val="center"/>
        <w:rPr>
          <w:b/>
        </w:rPr>
      </w:pPr>
    </w:p>
    <w:p w:rsidR="00C54465" w:rsidRPr="00BF2625" w:rsidRDefault="00C54465" w:rsidP="007F2E5E">
      <w:pPr>
        <w:ind w:right="54" w:firstLine="708"/>
        <w:rPr>
          <w:b/>
        </w:rPr>
      </w:pPr>
      <w:r w:rsidRPr="00BF2625">
        <w:rPr>
          <w:b/>
        </w:rPr>
        <w:t>УВАЖАЕМИ ГОСПОДИН ПРЕДСЕДАТЕЛ,</w:t>
      </w:r>
    </w:p>
    <w:p w:rsidR="00C54465" w:rsidRPr="00BF2625" w:rsidRDefault="00C54465" w:rsidP="007F2E5E">
      <w:pPr>
        <w:ind w:right="54" w:firstLine="708"/>
        <w:rPr>
          <w:b/>
        </w:rPr>
      </w:pPr>
      <w:r w:rsidRPr="00BF2625">
        <w:rPr>
          <w:b/>
        </w:rPr>
        <w:t>УВАЖАЕМИ ОБЩИНСКИ СЪВЕТНИЦИ,</w:t>
      </w:r>
    </w:p>
    <w:p w:rsidR="00C54465" w:rsidRPr="00BF2625" w:rsidRDefault="00C54465" w:rsidP="007F2E5E">
      <w:pPr>
        <w:ind w:right="337"/>
        <w:jc w:val="both"/>
      </w:pPr>
    </w:p>
    <w:p w:rsidR="00C54465" w:rsidRPr="00BF2625" w:rsidRDefault="00C54465" w:rsidP="007F2E5E">
      <w:pPr>
        <w:ind w:right="337"/>
        <w:jc w:val="both"/>
      </w:pPr>
    </w:p>
    <w:p w:rsidR="00C54465" w:rsidRPr="00BF2625" w:rsidRDefault="00C54465" w:rsidP="007F2E5E">
      <w:pPr>
        <w:ind w:firstLine="708"/>
        <w:jc w:val="both"/>
      </w:pPr>
      <w:r w:rsidRPr="00BF2625">
        <w:t>Съгласно чл. 21, ал. 1, т. 1 от Закона за закрила на детето</w:t>
      </w:r>
      <w:r w:rsidR="007F2E5E" w:rsidRPr="00BF2625">
        <w:t>,</w:t>
      </w:r>
      <w:r w:rsidRPr="00BF2625">
        <w:t xml:space="preserve"> териториалните дирекции „Социално подпомагане” осъществяват текущата практическа дейност по закрила на детето в общините и правят предложения до общинските съвети за общинска програма за закрила на детето. Съгласно чл. 20а от Закона за закрила на детето и чл. 6, ал.2, т.1 от Правилника за прилагане на Закона за закрила на детето, Комисията за детето е консултативен орган към всяка община, който разработва Общинската програма за закрила на детето, съобразно потребностите на децата и техните семейства в съответната община.</w:t>
      </w:r>
    </w:p>
    <w:p w:rsidR="00C54465" w:rsidRPr="00BF2625" w:rsidRDefault="00C54465" w:rsidP="007F2E5E">
      <w:pPr>
        <w:ind w:firstLine="708"/>
        <w:jc w:val="both"/>
      </w:pPr>
      <w:r w:rsidRPr="00BF2625">
        <w:t>Комисията за детето към Община Първомай, състояща се от експерти от общинска администрация, специалисти в сферата на образованието, здравеопазването и социалните дейности</w:t>
      </w:r>
      <w:r w:rsidR="007F2E5E" w:rsidRPr="00BF2625">
        <w:t>,</w:t>
      </w:r>
      <w:r w:rsidRPr="00BF2625">
        <w:t xml:space="preserve"> в изпълнение на Закона за закрила на детето и Правилника за прилагането му, изготви </w:t>
      </w:r>
      <w:r w:rsidR="00340BAB" w:rsidRPr="00BF2625">
        <w:t>Общинска п</w:t>
      </w:r>
      <w:r w:rsidRPr="00BF2625">
        <w:t>рограма за закрила на детето за 202</w:t>
      </w:r>
      <w:r w:rsidR="00340BAB" w:rsidRPr="00BF2625">
        <w:t>4</w:t>
      </w:r>
      <w:r w:rsidRPr="00BF2625">
        <w:t xml:space="preserve"> година, кореспондираща с потребностите на децата и техните семейства на територията на община Първомай. Програмата е разработена в съответствие с националната политика за закрила на детето и при спазване на целите и принципите на Конвенцията на ООН за правата на детето. Програмата изразява готовността на всички институции в община Първомай, работещи по проблеми</w:t>
      </w:r>
      <w:r w:rsidR="007F2E5E" w:rsidRPr="00BF2625">
        <w:t>,</w:t>
      </w:r>
      <w:r w:rsidRPr="00BF2625">
        <w:t xml:space="preserve"> свързани със закрила на детето, да положат общи усилия за повишаване качеството на живот и развитие на децата.</w:t>
      </w:r>
    </w:p>
    <w:p w:rsidR="00C54465" w:rsidRPr="00BF2625" w:rsidRDefault="00C54465" w:rsidP="007F2E5E">
      <w:pPr>
        <w:ind w:firstLine="708"/>
        <w:jc w:val="both"/>
      </w:pPr>
      <w:r w:rsidRPr="00BF2625">
        <w:t>Настоящата Програма за закрила на детето за 202</w:t>
      </w:r>
      <w:r w:rsidR="004C1A94" w:rsidRPr="00BF2625">
        <w:t>4</w:t>
      </w:r>
      <w:r w:rsidRPr="00BF2625">
        <w:t xml:space="preserve"> година е в пълно съответствие с европейското законодателство, спазвайки в пълнота разпоредбите и целите на националното и местно законодателство.</w:t>
      </w:r>
    </w:p>
    <w:p w:rsidR="00C54465" w:rsidRPr="00BF2625" w:rsidRDefault="00C54465" w:rsidP="007F2E5E">
      <w:pPr>
        <w:ind w:firstLine="708"/>
        <w:jc w:val="both"/>
      </w:pPr>
      <w:r w:rsidRPr="00BF2625">
        <w:t xml:space="preserve">Заложените в </w:t>
      </w:r>
      <w:r w:rsidR="000B27C2" w:rsidRPr="00BF2625">
        <w:t>П</w:t>
      </w:r>
      <w:r w:rsidRPr="00BF2625">
        <w:t xml:space="preserve">рограмата приоритети целят постигане на ефективност на превантивните действия, на качествена грижа и контрол при спазването на утвърдените международни и национални стандарти за отглеждането и развитието на децата. Основна задача на включените мерки е спомагане на развитието на политиките за детето във всички сектори и направления за постигане на по-ефективна защита и гарантиране на основните </w:t>
      </w:r>
      <w:r w:rsidRPr="00BF2625">
        <w:lastRenderedPageBreak/>
        <w:t>права на децата от община Първомай във всички сфери на обществения живот като условие за свободното и пълноценното им личностно развитие.</w:t>
      </w:r>
    </w:p>
    <w:p w:rsidR="00C54465" w:rsidRPr="00BF2625" w:rsidRDefault="00C54465" w:rsidP="007F2E5E">
      <w:pPr>
        <w:ind w:firstLine="708"/>
        <w:jc w:val="both"/>
      </w:pPr>
      <w:r w:rsidRPr="00BF2625">
        <w:t>Общинската програма за закрила на детето за 202</w:t>
      </w:r>
      <w:r w:rsidR="00B87DE8" w:rsidRPr="00BF2625">
        <w:t>4</w:t>
      </w:r>
      <w:r w:rsidRPr="00BF2625">
        <w:t xml:space="preserve"> г. е съгласувана с Дирекция „Социално подпомагане“ – Първомай и с експерти от РУО</w:t>
      </w:r>
      <w:r w:rsidR="000B27C2" w:rsidRPr="00BF2625">
        <w:t>-</w:t>
      </w:r>
      <w:r w:rsidRPr="00BF2625">
        <w:t>Пловдив, МБАЛ</w:t>
      </w:r>
      <w:r w:rsidR="000B27C2" w:rsidRPr="00BF2625">
        <w:t>-</w:t>
      </w:r>
      <w:r w:rsidRPr="00BF2625">
        <w:t>Първомай, Регионална здравна инспекция, Детска педагогическа стая, Местна комисия за борба с противообществените прояви на малолетни и непълнолетни и други експерти в сферата на социалните дейности.</w:t>
      </w:r>
    </w:p>
    <w:p w:rsidR="00C54465" w:rsidRPr="00BF2625" w:rsidRDefault="00C54465" w:rsidP="007F2E5E">
      <w:pPr>
        <w:ind w:firstLine="708"/>
        <w:jc w:val="both"/>
      </w:pPr>
      <w:r w:rsidRPr="00BF2625">
        <w:t xml:space="preserve">Във връзка с описаното по-горе и с цел съответствие между </w:t>
      </w:r>
      <w:r w:rsidR="00CD2763" w:rsidRPr="00BF2625">
        <w:t xml:space="preserve">подзаконовата нормативна </w:t>
      </w:r>
      <w:r w:rsidRPr="00BF2625">
        <w:t xml:space="preserve">база на Община Първомай и Закона за закрила на детето, както и Правилникът за прилагане на Закона за закрила на детето, предлагам </w:t>
      </w:r>
      <w:r w:rsidR="000B27C2" w:rsidRPr="00BF2625">
        <w:t xml:space="preserve">на </w:t>
      </w:r>
      <w:r w:rsidRPr="00BF2625">
        <w:t>Общинския съвет на община Първомай, да вземе следното</w:t>
      </w:r>
    </w:p>
    <w:p w:rsidR="00C54465" w:rsidRPr="00BF2625" w:rsidRDefault="00C54465" w:rsidP="007F2E5E">
      <w:pPr>
        <w:rPr>
          <w:highlight w:val="yellow"/>
        </w:rPr>
      </w:pPr>
    </w:p>
    <w:p w:rsidR="00C54465" w:rsidRPr="00BF2625" w:rsidRDefault="00C54465" w:rsidP="007F2E5E">
      <w:pPr>
        <w:rPr>
          <w:highlight w:val="yellow"/>
        </w:rPr>
      </w:pPr>
    </w:p>
    <w:p w:rsidR="00C54465" w:rsidRPr="00BF2625" w:rsidRDefault="00C54465" w:rsidP="007F2E5E">
      <w:pPr>
        <w:jc w:val="center"/>
        <w:rPr>
          <w:b/>
        </w:rPr>
      </w:pPr>
      <w:r w:rsidRPr="00BF2625">
        <w:rPr>
          <w:b/>
        </w:rPr>
        <w:t>Р Е Ш Е Н И Е:</w:t>
      </w:r>
    </w:p>
    <w:p w:rsidR="00C54465" w:rsidRPr="00BF2625" w:rsidRDefault="00C54465" w:rsidP="007F2E5E"/>
    <w:p w:rsidR="00C54465" w:rsidRPr="00BF2625" w:rsidRDefault="00C54465" w:rsidP="007F2E5E">
      <w:pPr>
        <w:numPr>
          <w:ilvl w:val="0"/>
          <w:numId w:val="15"/>
        </w:numPr>
        <w:tabs>
          <w:tab w:val="left" w:pos="993"/>
        </w:tabs>
        <w:ind w:left="0" w:firstLine="708"/>
        <w:jc w:val="both"/>
        <w:rPr>
          <w:b/>
        </w:rPr>
      </w:pPr>
      <w:r w:rsidRPr="00BF2625">
        <w:rPr>
          <w:b/>
        </w:rPr>
        <w:t>На основание чл. 21, ал. 2, във връзк</w:t>
      </w:r>
      <w:r w:rsidR="00E10497" w:rsidRPr="00BF2625">
        <w:rPr>
          <w:b/>
        </w:rPr>
        <w:t xml:space="preserve">а с чл. 21 ал.1, т.12 от ЗМСМА </w:t>
      </w:r>
      <w:r w:rsidRPr="00BF2625">
        <w:rPr>
          <w:b/>
        </w:rPr>
        <w:t>и чл.3, ал.1 и ал.3 от Правилника за прилагане на Закона за закрила на детето:</w:t>
      </w:r>
    </w:p>
    <w:p w:rsidR="00C54465" w:rsidRPr="00BF2625" w:rsidRDefault="00C54465" w:rsidP="007F2E5E">
      <w:pPr>
        <w:jc w:val="center"/>
        <w:rPr>
          <w:b/>
        </w:rPr>
      </w:pPr>
    </w:p>
    <w:p w:rsidR="00C54465" w:rsidRPr="00BF2625" w:rsidRDefault="00C54465" w:rsidP="007F2E5E">
      <w:pPr>
        <w:numPr>
          <w:ilvl w:val="0"/>
          <w:numId w:val="14"/>
        </w:numPr>
        <w:ind w:left="0" w:firstLine="1123"/>
        <w:jc w:val="both"/>
        <w:rPr>
          <w:sz w:val="28"/>
          <w:szCs w:val="28"/>
        </w:rPr>
      </w:pPr>
      <w:r w:rsidRPr="00BF2625">
        <w:t>Приема Общинска програма за закрила на детето за 202</w:t>
      </w:r>
      <w:r w:rsidR="00B87DE8" w:rsidRPr="00BF2625">
        <w:t>4</w:t>
      </w:r>
      <w:r w:rsidRPr="00BF2625">
        <w:t xml:space="preserve"> г.</w:t>
      </w:r>
      <w:r w:rsidRPr="00BF2625">
        <w:rPr>
          <w:sz w:val="28"/>
          <w:szCs w:val="28"/>
        </w:rPr>
        <w:t xml:space="preserve"> </w:t>
      </w:r>
    </w:p>
    <w:p w:rsidR="00C54465" w:rsidRPr="00BF2625" w:rsidRDefault="00C54465" w:rsidP="007F2E5E">
      <w:pPr>
        <w:jc w:val="both"/>
        <w:rPr>
          <w:sz w:val="28"/>
          <w:szCs w:val="28"/>
        </w:rPr>
      </w:pPr>
    </w:p>
    <w:p w:rsidR="00C54465" w:rsidRPr="00BF2625" w:rsidRDefault="00C54465" w:rsidP="007F2E5E">
      <w:pPr>
        <w:ind w:firstLine="284"/>
        <w:jc w:val="both"/>
      </w:pPr>
      <w:r w:rsidRPr="00BF2625">
        <w:t xml:space="preserve"> </w:t>
      </w:r>
    </w:p>
    <w:p w:rsidR="00C54465" w:rsidRPr="00BF2625" w:rsidRDefault="00C54465" w:rsidP="00E10497">
      <w:pPr>
        <w:ind w:firstLine="709"/>
        <w:jc w:val="both"/>
        <w:rPr>
          <w:i/>
        </w:rPr>
      </w:pPr>
      <w:r w:rsidRPr="00BF2625">
        <w:rPr>
          <w:b/>
          <w:u w:val="single"/>
        </w:rPr>
        <w:t>МОТИВИ:</w:t>
      </w:r>
      <w:r w:rsidRPr="00BF2625">
        <w:rPr>
          <w:i/>
        </w:rPr>
        <w:t xml:space="preserve"> </w:t>
      </w:r>
      <w:r w:rsidRPr="00BF2625">
        <w:t>Необходимост от ясно регламентиране на обществените отношения, свързани със закрила на детето на територията на община Първомай, които са с висока обществена значимост, свързани са с подкрепа на семейното и отговорно родителство, развиване на мерки за подкрепа на деца и семейства при наличие на висок риск от изоставяне, мониторинг върху спазване правата на децата, развиване на алтернативни услуги за семейна грижа, гарантиране правото за равен достъп до качествено образование на децата и деца със специални потребности, намаляване на социално-значимите заболявания сред децата, устойчиво развити</w:t>
      </w:r>
      <w:r w:rsidR="000B27C2" w:rsidRPr="00BF2625">
        <w:t>е</w:t>
      </w:r>
      <w:r w:rsidRPr="00BF2625">
        <w:t xml:space="preserve"> на практики и програми, предназначени за деца с рисково поведение и стимулиране на активното им участие в противодействие на насилието и др.</w:t>
      </w:r>
    </w:p>
    <w:p w:rsidR="00C54465" w:rsidRPr="00BF2625" w:rsidRDefault="00C54465" w:rsidP="007F2E5E">
      <w:pPr>
        <w:ind w:firstLine="284"/>
        <w:jc w:val="both"/>
        <w:rPr>
          <w:i/>
        </w:rPr>
      </w:pPr>
    </w:p>
    <w:p w:rsidR="00C54465" w:rsidRPr="00BF2625" w:rsidRDefault="00C54465" w:rsidP="007F2E5E">
      <w:pPr>
        <w:ind w:firstLine="284"/>
        <w:jc w:val="both"/>
      </w:pPr>
    </w:p>
    <w:p w:rsidR="00C54465" w:rsidRPr="00BF2625" w:rsidRDefault="00C54465" w:rsidP="007F2E5E">
      <w:pPr>
        <w:ind w:firstLine="284"/>
        <w:jc w:val="both"/>
      </w:pPr>
    </w:p>
    <w:p w:rsidR="00E90B6A" w:rsidRPr="00BF2625" w:rsidRDefault="00C54465" w:rsidP="000B27C2">
      <w:pPr>
        <w:jc w:val="both"/>
      </w:pPr>
      <w:r w:rsidRPr="00BF2625">
        <w:rPr>
          <w:b/>
          <w:u w:val="single"/>
        </w:rPr>
        <w:t>ПРИЛОЖЕНИЕ:</w:t>
      </w:r>
      <w:r w:rsidRPr="00BF2625">
        <w:t xml:space="preserve"> </w:t>
      </w:r>
    </w:p>
    <w:p w:rsidR="00C54465" w:rsidRPr="00BF2625" w:rsidRDefault="00C54465" w:rsidP="00E90B6A">
      <w:pPr>
        <w:numPr>
          <w:ilvl w:val="0"/>
          <w:numId w:val="16"/>
        </w:numPr>
        <w:jc w:val="both"/>
      </w:pPr>
      <w:r w:rsidRPr="00BF2625">
        <w:t>Общинска програма за закрила на детето за 202</w:t>
      </w:r>
      <w:r w:rsidR="00B87DE8" w:rsidRPr="00BF2625">
        <w:t>4</w:t>
      </w:r>
      <w:r w:rsidRPr="00BF2625">
        <w:t xml:space="preserve"> г.</w:t>
      </w:r>
    </w:p>
    <w:p w:rsidR="00C54465" w:rsidRPr="00BF2625" w:rsidRDefault="00C54465" w:rsidP="007F2E5E">
      <w:pPr>
        <w:ind w:right="337"/>
        <w:jc w:val="both"/>
      </w:pPr>
    </w:p>
    <w:p w:rsidR="00C54465" w:rsidRPr="00BF2625" w:rsidRDefault="00C54465" w:rsidP="007F2E5E">
      <w:pPr>
        <w:ind w:right="337"/>
        <w:jc w:val="both"/>
      </w:pPr>
    </w:p>
    <w:p w:rsidR="00C54465" w:rsidRDefault="00C54465" w:rsidP="007F2E5E">
      <w:pPr>
        <w:ind w:right="337"/>
        <w:jc w:val="both"/>
      </w:pPr>
    </w:p>
    <w:p w:rsidR="00A11ADD" w:rsidRDefault="00A11ADD" w:rsidP="007F2E5E">
      <w:pPr>
        <w:ind w:right="337"/>
        <w:jc w:val="both"/>
      </w:pPr>
    </w:p>
    <w:p w:rsidR="00A11ADD" w:rsidRDefault="00A11ADD" w:rsidP="007F2E5E">
      <w:pPr>
        <w:ind w:right="337"/>
        <w:jc w:val="both"/>
      </w:pPr>
    </w:p>
    <w:p w:rsidR="00A11ADD" w:rsidRPr="00BF2625" w:rsidRDefault="00A11ADD" w:rsidP="007F2E5E">
      <w:pPr>
        <w:ind w:right="337"/>
        <w:jc w:val="both"/>
      </w:pPr>
    </w:p>
    <w:p w:rsidR="00E10497" w:rsidRPr="00BF2625" w:rsidRDefault="00E10497" w:rsidP="007F2E5E">
      <w:pPr>
        <w:ind w:right="337"/>
        <w:jc w:val="both"/>
      </w:pPr>
    </w:p>
    <w:p w:rsidR="00C54465" w:rsidRPr="00A11ADD" w:rsidRDefault="00C54465" w:rsidP="007F2E5E">
      <w:pPr>
        <w:ind w:right="337"/>
        <w:jc w:val="both"/>
      </w:pPr>
      <w:r w:rsidRPr="00BF2625">
        <w:rPr>
          <w:b/>
        </w:rPr>
        <w:t>ВНОСИТЕЛ:</w:t>
      </w:r>
      <w:r w:rsidR="00A11ADD">
        <w:rPr>
          <w:b/>
          <w:lang w:val="en-US"/>
        </w:rPr>
        <w:t xml:space="preserve">   /</w:t>
      </w:r>
      <w:r w:rsidR="00A11ADD">
        <w:rPr>
          <w:b/>
        </w:rPr>
        <w:t>П/</w:t>
      </w:r>
    </w:p>
    <w:p w:rsidR="00E37CD1" w:rsidRPr="00BF2625" w:rsidRDefault="00E37CD1" w:rsidP="007F2E5E">
      <w:pPr>
        <w:rPr>
          <w:b/>
        </w:rPr>
      </w:pPr>
      <w:r w:rsidRPr="00BF2625">
        <w:rPr>
          <w:b/>
        </w:rPr>
        <w:t>РАДОСЛАВА СТАВРЕВА</w:t>
      </w:r>
    </w:p>
    <w:p w:rsidR="00C54465" w:rsidRPr="00BF2625" w:rsidRDefault="00E37CD1" w:rsidP="00B87DE8">
      <w:pPr>
        <w:rPr>
          <w:i/>
        </w:rPr>
      </w:pPr>
      <w:r w:rsidRPr="00BF2625">
        <w:rPr>
          <w:i/>
        </w:rPr>
        <w:t>Заместник-кмет на Община Първомай</w:t>
      </w:r>
    </w:p>
    <w:p w:rsidR="00C54465" w:rsidRPr="00BF2625" w:rsidRDefault="00C54465" w:rsidP="007F2E5E">
      <w:pPr>
        <w:jc w:val="both"/>
        <w:rPr>
          <w:sz w:val="20"/>
        </w:rPr>
      </w:pPr>
    </w:p>
    <w:p w:rsidR="00B87DE8" w:rsidRPr="00BF2625" w:rsidRDefault="00B87DE8" w:rsidP="007F2E5E">
      <w:pPr>
        <w:jc w:val="both"/>
        <w:rPr>
          <w:sz w:val="20"/>
        </w:rPr>
      </w:pPr>
    </w:p>
    <w:sectPr w:rsidR="00B87DE8" w:rsidRPr="00BF2625" w:rsidSect="007F2E5E">
      <w:headerReference w:type="even" r:id="rId7"/>
      <w:headerReference w:type="default" r:id="rId8"/>
      <w:footerReference w:type="even" r:id="rId9"/>
      <w:footerReference w:type="default" r:id="rId10"/>
      <w:headerReference w:type="first" r:id="rId11"/>
      <w:footerReference w:type="first" r:id="rId12"/>
      <w:pgSz w:w="11906" w:h="16838" w:code="9"/>
      <w:pgMar w:top="567" w:right="1133" w:bottom="993"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C0A" w:rsidRDefault="00911C0A">
      <w:r>
        <w:separator/>
      </w:r>
    </w:p>
  </w:endnote>
  <w:endnote w:type="continuationSeparator" w:id="0">
    <w:p w:rsidR="00911C0A" w:rsidRDefault="0091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19" w:rsidRDefault="002651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19" w:rsidRDefault="002651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19" w:rsidRDefault="002651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C0A" w:rsidRDefault="00911C0A">
      <w:r>
        <w:separator/>
      </w:r>
    </w:p>
  </w:footnote>
  <w:footnote w:type="continuationSeparator" w:id="0">
    <w:p w:rsidR="00911C0A" w:rsidRDefault="00911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19" w:rsidRDefault="002651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19" w:rsidRDefault="0026511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8" w:space="0" w:color="auto"/>
        <w:insideH w:val="single" w:sz="8" w:space="0" w:color="auto"/>
        <w:insideV w:val="single" w:sz="8" w:space="0" w:color="auto"/>
      </w:tblBorders>
      <w:tblLayout w:type="fixed"/>
      <w:tblLook w:val="0000" w:firstRow="0" w:lastRow="0" w:firstColumn="0" w:lastColumn="0" w:noHBand="0" w:noVBand="0"/>
    </w:tblPr>
    <w:tblGrid>
      <w:gridCol w:w="1178"/>
      <w:gridCol w:w="5239"/>
      <w:gridCol w:w="3831"/>
    </w:tblGrid>
    <w:tr w:rsidR="00EE13B4">
      <w:tblPrEx>
        <w:tblCellMar>
          <w:top w:w="0" w:type="dxa"/>
          <w:bottom w:w="0" w:type="dxa"/>
        </w:tblCellMar>
      </w:tblPrEx>
      <w:trPr>
        <w:cantSplit/>
        <w:trHeight w:val="706"/>
        <w:jc w:val="center"/>
      </w:trPr>
      <w:tc>
        <w:tcPr>
          <w:tcW w:w="1178" w:type="dxa"/>
          <w:vMerge w:val="restart"/>
          <w:tcBorders>
            <w:top w:val="nil"/>
            <w:right w:val="nil"/>
          </w:tcBorders>
          <w:vAlign w:val="center"/>
        </w:tcPr>
        <w:p w:rsidR="00EE13B4" w:rsidRDefault="009743D0" w:rsidP="00D87059">
          <w:pPr>
            <w:pStyle w:val="a4"/>
            <w:spacing w:line="360" w:lineRule="auto"/>
            <w:jc w:val="center"/>
            <w:rPr>
              <w:rFonts w:ascii="Arial" w:hAnsi="Arial"/>
              <w:i/>
              <w:smallCaps/>
              <w:sz w:val="26"/>
            </w:rPr>
          </w:pPr>
          <w:r w:rsidRPr="009743D0">
            <w:rPr>
              <w:rFonts w:ascii="Arial" w:hAnsi="Arial"/>
              <w:i/>
              <w:smallCaps/>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71.25pt">
                <v:imagedata r:id="rId1" o:title="2_Parvomay"/>
              </v:shape>
            </w:pict>
          </w:r>
        </w:p>
      </w:tc>
      <w:tc>
        <w:tcPr>
          <w:tcW w:w="9070" w:type="dxa"/>
          <w:gridSpan w:val="2"/>
          <w:tcBorders>
            <w:top w:val="nil"/>
            <w:left w:val="nil"/>
            <w:bottom w:val="nil"/>
          </w:tcBorders>
          <w:vAlign w:val="center"/>
        </w:tcPr>
        <w:p w:rsidR="00EE13B4" w:rsidRDefault="00EE13B4" w:rsidP="00D87059">
          <w:pPr>
            <w:pStyle w:val="a4"/>
            <w:jc w:val="center"/>
            <w:rPr>
              <w:rFonts w:ascii="Arial" w:hAnsi="Arial"/>
              <w:i/>
              <w:smallCaps/>
              <w:sz w:val="26"/>
            </w:rPr>
          </w:pPr>
          <w:r>
            <w:rPr>
              <w:rFonts w:ascii="Arial" w:hAnsi="Arial"/>
              <w:i/>
              <w:smallCaps/>
              <w:noProof/>
              <w:sz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133.35pt;margin-top:-1.15pt;width:149.4pt;height:16.8pt;z-index:2;mso-position-horizontal-relative:text;mso-position-vertical-relative:text" fillcolor="black" stroked="f">
                <v:shadow color="#4d4d4d" offset=",3pt"/>
                <v:textpath style="font-family:&quot;Times New Roman&quot;;font-size:12pt;font-weight:bold;v-text-spacing:78650f;v-text-kern:t" trim="t" fitpath="t" string="ОБЩИНА ПЪРВОМАЙ"/>
              </v:shape>
            </w:pict>
          </w:r>
        </w:p>
        <w:p w:rsidR="00EE13B4" w:rsidRDefault="00EE13B4" w:rsidP="00D87059">
          <w:pPr>
            <w:pStyle w:val="a4"/>
            <w:jc w:val="center"/>
            <w:rPr>
              <w:rFonts w:ascii="Arial" w:hAnsi="Arial"/>
              <w:i/>
              <w:smallCaps/>
              <w:sz w:val="26"/>
            </w:rPr>
          </w:pPr>
          <w:r>
            <w:rPr>
              <w:rFonts w:ascii="Arial" w:hAnsi="Arial"/>
              <w:i/>
              <w:smallCaps/>
              <w:noProof/>
              <w:sz w:val="26"/>
            </w:rPr>
            <w:pict>
              <v:shape id="_x0000_s2058" type="#_x0000_t136" style="position:absolute;left:0;text-align:left;margin-left:57.85pt;margin-top:6.4pt;width:4in;height:13.5pt;z-index:1" fillcolor="black" stroked="f">
                <v:shadow color="#4d4d4d" offset=",3pt"/>
                <v:textpath style="font-family:&quot;Times New Roman&quot;;font-size:10pt;font-weight:bold;v-text-spacing:78650f;v-text-kern:t" trim="t" fitpath="t" string="ОБЩИНСКА АДМИНИСТРАЦИЯ"/>
              </v:shape>
            </w:pict>
          </w:r>
        </w:p>
      </w:tc>
    </w:tr>
    <w:tr w:rsidR="00EE13B4">
      <w:tblPrEx>
        <w:tblCellMar>
          <w:top w:w="0" w:type="dxa"/>
          <w:bottom w:w="0" w:type="dxa"/>
        </w:tblCellMar>
      </w:tblPrEx>
      <w:trPr>
        <w:cantSplit/>
        <w:trHeight w:val="713"/>
        <w:jc w:val="center"/>
      </w:trPr>
      <w:tc>
        <w:tcPr>
          <w:tcW w:w="1178" w:type="dxa"/>
          <w:vMerge/>
          <w:tcBorders>
            <w:top w:val="single" w:sz="8" w:space="0" w:color="auto"/>
            <w:bottom w:val="nil"/>
            <w:right w:val="nil"/>
          </w:tcBorders>
          <w:vAlign w:val="center"/>
        </w:tcPr>
        <w:p w:rsidR="00EE13B4" w:rsidRDefault="00EE13B4" w:rsidP="00D87059">
          <w:pPr>
            <w:pStyle w:val="a4"/>
            <w:spacing w:line="360" w:lineRule="auto"/>
            <w:jc w:val="center"/>
            <w:rPr>
              <w:rFonts w:ascii="Arial" w:hAnsi="Arial"/>
              <w:i/>
              <w:smallCaps/>
              <w:noProof/>
              <w:sz w:val="19"/>
            </w:rPr>
          </w:pPr>
        </w:p>
      </w:tc>
      <w:tc>
        <w:tcPr>
          <w:tcW w:w="5239" w:type="dxa"/>
          <w:tcBorders>
            <w:top w:val="nil"/>
            <w:left w:val="nil"/>
            <w:bottom w:val="nil"/>
            <w:right w:val="nil"/>
          </w:tcBorders>
        </w:tcPr>
        <w:p w:rsidR="00EE13B4" w:rsidRPr="00A83044" w:rsidRDefault="00EE13B4" w:rsidP="00D87059">
          <w:pPr>
            <w:pStyle w:val="a4"/>
            <w:jc w:val="center"/>
            <w:rPr>
              <w:i/>
              <w:smallCaps/>
              <w:color w:val="000000"/>
              <w:sz w:val="22"/>
              <w:szCs w:val="22"/>
            </w:rPr>
          </w:pPr>
          <w:r w:rsidRPr="00A83044">
            <w:rPr>
              <w:i/>
              <w:smallCaps/>
              <w:color w:val="000000"/>
              <w:sz w:val="22"/>
              <w:szCs w:val="22"/>
            </w:rPr>
            <w:t>адрес: улица “Братя Миладинови” –  юг № 50</w:t>
          </w:r>
        </w:p>
        <w:p w:rsidR="00EE13B4" w:rsidRPr="006301A2" w:rsidRDefault="00EE13B4" w:rsidP="00057F30">
          <w:pPr>
            <w:pStyle w:val="a4"/>
            <w:jc w:val="center"/>
            <w:rPr>
              <w:rFonts w:ascii="Arial" w:hAnsi="Arial"/>
              <w:i/>
              <w:smallCaps/>
              <w:color w:val="000000"/>
              <w:sz w:val="19"/>
              <w:lang w:val="en-US"/>
            </w:rPr>
          </w:pPr>
          <w:r w:rsidRPr="00A83044">
            <w:rPr>
              <w:i/>
              <w:smallCaps/>
              <w:color w:val="000000"/>
              <w:sz w:val="22"/>
              <w:szCs w:val="22"/>
            </w:rPr>
            <w:t>тел.:0336</w:t>
          </w:r>
          <w:r w:rsidR="006301A2" w:rsidRPr="00A83044">
            <w:rPr>
              <w:i/>
              <w:smallCaps/>
              <w:color w:val="000000"/>
              <w:sz w:val="22"/>
              <w:szCs w:val="22"/>
              <w:lang w:val="en-US"/>
            </w:rPr>
            <w:t xml:space="preserve"> </w:t>
          </w:r>
          <w:r w:rsidR="00223D15" w:rsidRPr="00A83044">
            <w:rPr>
              <w:i/>
              <w:smallCaps/>
              <w:color w:val="000000"/>
              <w:sz w:val="22"/>
              <w:szCs w:val="22"/>
              <w:lang w:val="en-US"/>
            </w:rPr>
            <w:t xml:space="preserve"> </w:t>
          </w:r>
          <w:r w:rsidRPr="00A83044">
            <w:rPr>
              <w:i/>
              <w:smallCaps/>
              <w:color w:val="000000"/>
              <w:sz w:val="22"/>
              <w:szCs w:val="22"/>
            </w:rPr>
            <w:t>/</w:t>
          </w:r>
          <w:r w:rsidR="00223D15" w:rsidRPr="00A83044">
            <w:rPr>
              <w:i/>
              <w:smallCaps/>
              <w:color w:val="000000"/>
              <w:sz w:val="22"/>
              <w:szCs w:val="22"/>
              <w:lang w:val="en-US"/>
            </w:rPr>
            <w:t xml:space="preserve"> </w:t>
          </w:r>
          <w:r w:rsidR="00EA282E" w:rsidRPr="00A83044">
            <w:rPr>
              <w:i/>
              <w:smallCaps/>
              <w:color w:val="000000"/>
              <w:sz w:val="22"/>
              <w:szCs w:val="22"/>
              <w:lang w:val="en-US"/>
            </w:rPr>
            <w:t>6</w:t>
          </w:r>
          <w:r w:rsidRPr="00A83044">
            <w:rPr>
              <w:i/>
              <w:smallCaps/>
              <w:color w:val="000000"/>
              <w:sz w:val="22"/>
              <w:szCs w:val="22"/>
            </w:rPr>
            <w:t>2201,</w:t>
          </w:r>
          <w:r w:rsidR="00EA282E" w:rsidRPr="00A83044">
            <w:rPr>
              <w:i/>
              <w:smallCaps/>
              <w:color w:val="000000"/>
              <w:sz w:val="22"/>
              <w:szCs w:val="22"/>
              <w:lang w:val="en-US"/>
            </w:rPr>
            <w:t>6</w:t>
          </w:r>
          <w:r w:rsidRPr="00A83044">
            <w:rPr>
              <w:i/>
              <w:smallCaps/>
              <w:color w:val="000000"/>
              <w:sz w:val="22"/>
              <w:szCs w:val="22"/>
            </w:rPr>
            <w:t>2139 ; факс:0336</w:t>
          </w:r>
          <w:r w:rsidR="00223D15" w:rsidRPr="00A83044">
            <w:rPr>
              <w:i/>
              <w:smallCaps/>
              <w:color w:val="000000"/>
              <w:sz w:val="22"/>
              <w:szCs w:val="22"/>
              <w:lang w:val="en-US"/>
            </w:rPr>
            <w:t xml:space="preserve"> </w:t>
          </w:r>
          <w:r w:rsidRPr="00A83044">
            <w:rPr>
              <w:i/>
              <w:smallCaps/>
              <w:color w:val="000000"/>
              <w:sz w:val="22"/>
              <w:szCs w:val="22"/>
            </w:rPr>
            <w:t>/</w:t>
          </w:r>
          <w:r w:rsidR="00223D15" w:rsidRPr="00A83044">
            <w:rPr>
              <w:i/>
              <w:smallCaps/>
              <w:color w:val="000000"/>
              <w:sz w:val="22"/>
              <w:szCs w:val="22"/>
              <w:lang w:val="en-US"/>
            </w:rPr>
            <w:t xml:space="preserve"> </w:t>
          </w:r>
          <w:r w:rsidR="00EA282E" w:rsidRPr="00A83044">
            <w:rPr>
              <w:i/>
              <w:smallCaps/>
              <w:color w:val="000000"/>
              <w:sz w:val="22"/>
              <w:szCs w:val="22"/>
              <w:lang w:val="en-US"/>
            </w:rPr>
            <w:t>6</w:t>
          </w:r>
          <w:r w:rsidR="00057F30" w:rsidRPr="00A83044">
            <w:rPr>
              <w:i/>
              <w:smallCaps/>
              <w:color w:val="000000"/>
              <w:sz w:val="22"/>
              <w:szCs w:val="22"/>
            </w:rPr>
            <w:t>2872</w:t>
          </w:r>
          <w:r w:rsidR="00057F30" w:rsidRPr="006301A2">
            <w:rPr>
              <w:rFonts w:ascii="Arial" w:hAnsi="Arial"/>
              <w:i/>
              <w:smallCaps/>
              <w:color w:val="000000"/>
              <w:sz w:val="19"/>
            </w:rPr>
            <w:t xml:space="preserve"> </w:t>
          </w:r>
        </w:p>
      </w:tc>
      <w:tc>
        <w:tcPr>
          <w:tcW w:w="3831" w:type="dxa"/>
          <w:tcBorders>
            <w:top w:val="nil"/>
            <w:left w:val="nil"/>
            <w:bottom w:val="nil"/>
          </w:tcBorders>
        </w:tcPr>
        <w:p w:rsidR="00EE13B4" w:rsidRPr="00782FFF" w:rsidRDefault="008B27A1" w:rsidP="00D87059">
          <w:pPr>
            <w:pStyle w:val="a4"/>
            <w:jc w:val="center"/>
            <w:rPr>
              <w:i/>
              <w:color w:val="000000"/>
              <w:sz w:val="22"/>
              <w:szCs w:val="22"/>
              <w:lang w:val="de-DE"/>
            </w:rPr>
          </w:pPr>
          <w:r w:rsidRPr="00782FFF">
            <w:rPr>
              <w:i/>
              <w:color w:val="000000"/>
              <w:sz w:val="22"/>
              <w:szCs w:val="22"/>
              <w:lang w:val="de-DE"/>
            </w:rPr>
            <w:t>E-</w:t>
          </w:r>
          <w:r w:rsidR="007D3700" w:rsidRPr="00782FFF">
            <w:rPr>
              <w:i/>
              <w:color w:val="000000"/>
              <w:sz w:val="22"/>
              <w:szCs w:val="22"/>
              <w:lang w:val="de-DE"/>
            </w:rPr>
            <w:t>mail</w:t>
          </w:r>
          <w:r w:rsidRPr="00782FFF">
            <w:rPr>
              <w:i/>
              <w:color w:val="000000"/>
              <w:sz w:val="22"/>
              <w:szCs w:val="22"/>
              <w:lang w:val="de-DE"/>
            </w:rPr>
            <w:t>:</w:t>
          </w:r>
          <w:r w:rsidR="00EE13B4" w:rsidRPr="00A83044">
            <w:rPr>
              <w:i/>
              <w:color w:val="000000"/>
              <w:sz w:val="22"/>
              <w:szCs w:val="22"/>
            </w:rPr>
            <w:t xml:space="preserve"> </w:t>
          </w:r>
          <w:hyperlink r:id="rId2" w:history="1">
            <w:r w:rsidR="00BD4BE5" w:rsidRPr="00FC4C1E">
              <w:rPr>
                <w:rStyle w:val="a7"/>
                <w:i/>
                <w:sz w:val="22"/>
                <w:szCs w:val="22"/>
              </w:rPr>
              <w:t>obaparv@parvomai.bg</w:t>
            </w:r>
          </w:hyperlink>
        </w:p>
        <w:p w:rsidR="001E3A21" w:rsidRPr="001B78E6" w:rsidRDefault="001E3A21" w:rsidP="001B78E6">
          <w:pPr>
            <w:jc w:val="center"/>
            <w:rPr>
              <w:rFonts w:ascii="Arial" w:hAnsi="Arial" w:cs="Arial"/>
              <w:i/>
            </w:rPr>
          </w:pPr>
          <w:r w:rsidRPr="001B78E6">
            <w:rPr>
              <w:rFonts w:ascii="Arial" w:hAnsi="Arial" w:cs="Arial"/>
              <w:i/>
              <w:sz w:val="20"/>
            </w:rPr>
            <w:t>http</w:t>
          </w:r>
          <w:r w:rsidR="00BD4BE5" w:rsidRPr="001B78E6">
            <w:rPr>
              <w:rFonts w:ascii="Arial" w:hAnsi="Arial" w:cs="Arial"/>
              <w:i/>
              <w:sz w:val="20"/>
            </w:rPr>
            <w:t>s</w:t>
          </w:r>
          <w:r w:rsidRPr="001B78E6">
            <w:rPr>
              <w:rFonts w:ascii="Arial" w:hAnsi="Arial" w:cs="Arial"/>
              <w:i/>
              <w:sz w:val="20"/>
            </w:rPr>
            <w:t>://www.parvomai.bg</w:t>
          </w:r>
        </w:p>
      </w:tc>
    </w:tr>
  </w:tbl>
  <w:p w:rsidR="00EE13B4" w:rsidRDefault="00C151BE">
    <w:pPr>
      <w:pStyle w:val="a4"/>
    </w:pPr>
    <w:r>
      <w:rPr>
        <w:rFonts w:ascii="Arial" w:hAnsi="Arial"/>
        <w:noProof/>
        <w:sz w:val="2"/>
      </w:rPr>
      <w:pict>
        <v:line id="_x0000_s2060" style="position:absolute;z-index:3;mso-position-horizontal-relative:text;mso-position-vertical-relative:text" from="0,4.2pt" to="513pt,4.2pt" strokeweight="4.5pt">
          <v:stroke linestyle="thinThick"/>
        </v:lin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7330"/>
    <w:multiLevelType w:val="hybridMultilevel"/>
    <w:tmpl w:val="C53AD3BE"/>
    <w:lvl w:ilvl="0" w:tplc="1F40350E">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 w15:restartNumberingAfterBreak="0">
    <w:nsid w:val="03690775"/>
    <w:multiLevelType w:val="hybridMultilevel"/>
    <w:tmpl w:val="001C7264"/>
    <w:lvl w:ilvl="0" w:tplc="77C2A816">
      <w:start w:val="1"/>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49D318C"/>
    <w:multiLevelType w:val="hybridMultilevel"/>
    <w:tmpl w:val="F6CA6A68"/>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15:restartNumberingAfterBreak="0">
    <w:nsid w:val="09E70FEB"/>
    <w:multiLevelType w:val="hybridMultilevel"/>
    <w:tmpl w:val="5CE8C334"/>
    <w:lvl w:ilvl="0" w:tplc="70E6AD92">
      <w:start w:val="1"/>
      <w:numFmt w:val="decimal"/>
      <w:lvlText w:val="%1."/>
      <w:lvlJc w:val="left"/>
      <w:pPr>
        <w:tabs>
          <w:tab w:val="num" w:pos="1068"/>
        </w:tabs>
        <w:ind w:left="1068" w:hanging="360"/>
      </w:pPr>
      <w:rPr>
        <w:rFonts w:hint="default"/>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4" w15:restartNumberingAfterBreak="0">
    <w:nsid w:val="0EDC41FC"/>
    <w:multiLevelType w:val="hybridMultilevel"/>
    <w:tmpl w:val="499EC560"/>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4897A84"/>
    <w:multiLevelType w:val="hybridMultilevel"/>
    <w:tmpl w:val="F4DC445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15AE780F"/>
    <w:multiLevelType w:val="multilevel"/>
    <w:tmpl w:val="F4DC44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C0460A"/>
    <w:multiLevelType w:val="hybridMultilevel"/>
    <w:tmpl w:val="1C2E782E"/>
    <w:lvl w:ilvl="0" w:tplc="C8D4FE58">
      <w:start w:val="1"/>
      <w:numFmt w:val="decimal"/>
      <w:lvlText w:val="%1."/>
      <w:lvlJc w:val="left"/>
      <w:pPr>
        <w:tabs>
          <w:tab w:val="num" w:pos="1065"/>
        </w:tabs>
        <w:ind w:left="1065" w:hanging="360"/>
      </w:pPr>
      <w:rPr>
        <w:rFonts w:hint="default"/>
      </w:rPr>
    </w:lvl>
    <w:lvl w:ilvl="1" w:tplc="04020019" w:tentative="1">
      <w:start w:val="1"/>
      <w:numFmt w:val="lowerLetter"/>
      <w:lvlText w:val="%2."/>
      <w:lvlJc w:val="left"/>
      <w:pPr>
        <w:tabs>
          <w:tab w:val="num" w:pos="1785"/>
        </w:tabs>
        <w:ind w:left="1785" w:hanging="360"/>
      </w:p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8" w15:restartNumberingAfterBreak="0">
    <w:nsid w:val="22F2482F"/>
    <w:multiLevelType w:val="hybridMultilevel"/>
    <w:tmpl w:val="82A6C17E"/>
    <w:lvl w:ilvl="0" w:tplc="301E4A2A">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9" w15:restartNumberingAfterBreak="0">
    <w:nsid w:val="2A4F6342"/>
    <w:multiLevelType w:val="hybridMultilevel"/>
    <w:tmpl w:val="9D80A4F0"/>
    <w:lvl w:ilvl="0" w:tplc="CD1AED78">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D57270B"/>
    <w:multiLevelType w:val="hybridMultilevel"/>
    <w:tmpl w:val="2BF2308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E6E6E6A"/>
    <w:multiLevelType w:val="hybridMultilevel"/>
    <w:tmpl w:val="58A890A8"/>
    <w:lvl w:ilvl="0" w:tplc="0402000F">
      <w:start w:val="1"/>
      <w:numFmt w:val="decimal"/>
      <w:lvlText w:val="%1."/>
      <w:lvlJc w:val="left"/>
      <w:pPr>
        <w:tabs>
          <w:tab w:val="num" w:pos="1260"/>
        </w:tabs>
        <w:ind w:left="1260" w:hanging="360"/>
      </w:pPr>
    </w:lvl>
    <w:lvl w:ilvl="1" w:tplc="04020019">
      <w:start w:val="1"/>
      <w:numFmt w:val="lowerLetter"/>
      <w:lvlText w:val="%2."/>
      <w:lvlJc w:val="left"/>
      <w:pPr>
        <w:tabs>
          <w:tab w:val="num" w:pos="1980"/>
        </w:tabs>
        <w:ind w:left="1980" w:hanging="360"/>
      </w:pPr>
    </w:lvl>
    <w:lvl w:ilvl="2" w:tplc="0402001B">
      <w:start w:val="1"/>
      <w:numFmt w:val="lowerRoman"/>
      <w:lvlText w:val="%3."/>
      <w:lvlJc w:val="right"/>
      <w:pPr>
        <w:tabs>
          <w:tab w:val="num" w:pos="2700"/>
        </w:tabs>
        <w:ind w:left="2700" w:hanging="180"/>
      </w:pPr>
    </w:lvl>
    <w:lvl w:ilvl="3" w:tplc="0402000F">
      <w:start w:val="1"/>
      <w:numFmt w:val="decimal"/>
      <w:lvlText w:val="%4."/>
      <w:lvlJc w:val="left"/>
      <w:pPr>
        <w:tabs>
          <w:tab w:val="num" w:pos="3420"/>
        </w:tabs>
        <w:ind w:left="3420" w:hanging="360"/>
      </w:pPr>
    </w:lvl>
    <w:lvl w:ilvl="4" w:tplc="04020019">
      <w:start w:val="1"/>
      <w:numFmt w:val="lowerLetter"/>
      <w:lvlText w:val="%5."/>
      <w:lvlJc w:val="left"/>
      <w:pPr>
        <w:tabs>
          <w:tab w:val="num" w:pos="4140"/>
        </w:tabs>
        <w:ind w:left="4140" w:hanging="360"/>
      </w:pPr>
    </w:lvl>
    <w:lvl w:ilvl="5" w:tplc="0402001B">
      <w:start w:val="1"/>
      <w:numFmt w:val="lowerRoman"/>
      <w:lvlText w:val="%6."/>
      <w:lvlJc w:val="right"/>
      <w:pPr>
        <w:tabs>
          <w:tab w:val="num" w:pos="4860"/>
        </w:tabs>
        <w:ind w:left="4860" w:hanging="180"/>
      </w:pPr>
    </w:lvl>
    <w:lvl w:ilvl="6" w:tplc="0402000F">
      <w:start w:val="1"/>
      <w:numFmt w:val="decimal"/>
      <w:lvlText w:val="%7."/>
      <w:lvlJc w:val="left"/>
      <w:pPr>
        <w:tabs>
          <w:tab w:val="num" w:pos="5580"/>
        </w:tabs>
        <w:ind w:left="5580" w:hanging="360"/>
      </w:pPr>
    </w:lvl>
    <w:lvl w:ilvl="7" w:tplc="04020019">
      <w:start w:val="1"/>
      <w:numFmt w:val="lowerLetter"/>
      <w:lvlText w:val="%8."/>
      <w:lvlJc w:val="left"/>
      <w:pPr>
        <w:tabs>
          <w:tab w:val="num" w:pos="6300"/>
        </w:tabs>
        <w:ind w:left="6300" w:hanging="360"/>
      </w:pPr>
    </w:lvl>
    <w:lvl w:ilvl="8" w:tplc="0402001B">
      <w:start w:val="1"/>
      <w:numFmt w:val="lowerRoman"/>
      <w:lvlText w:val="%9."/>
      <w:lvlJc w:val="right"/>
      <w:pPr>
        <w:tabs>
          <w:tab w:val="num" w:pos="7020"/>
        </w:tabs>
        <w:ind w:left="7020" w:hanging="180"/>
      </w:pPr>
    </w:lvl>
  </w:abstractNum>
  <w:abstractNum w:abstractNumId="12" w15:restartNumberingAfterBreak="0">
    <w:nsid w:val="31735338"/>
    <w:multiLevelType w:val="hybridMultilevel"/>
    <w:tmpl w:val="BB58965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5A8A1B75"/>
    <w:multiLevelType w:val="hybridMultilevel"/>
    <w:tmpl w:val="86CE1362"/>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5AB06941"/>
    <w:multiLevelType w:val="hybridMultilevel"/>
    <w:tmpl w:val="03F081CE"/>
    <w:lvl w:ilvl="0" w:tplc="9D66BC8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15:restartNumberingAfterBreak="0">
    <w:nsid w:val="5F366A75"/>
    <w:multiLevelType w:val="hybridMultilevel"/>
    <w:tmpl w:val="91E0CE3E"/>
    <w:lvl w:ilvl="0" w:tplc="0402000F">
      <w:start w:val="1"/>
      <w:numFmt w:val="decimal"/>
      <w:lvlText w:val="%1."/>
      <w:lvlJc w:val="left"/>
      <w:pPr>
        <w:ind w:left="2160" w:hanging="360"/>
      </w:p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num w:numId="1">
    <w:abstractNumId w:val="5"/>
  </w:num>
  <w:num w:numId="2">
    <w:abstractNumId w:val="6"/>
  </w:num>
  <w:num w:numId="3">
    <w:abstractNumId w:val="12"/>
  </w:num>
  <w:num w:numId="4">
    <w:abstractNumId w:val="7"/>
  </w:num>
  <w:num w:numId="5">
    <w:abstractNumId w:val="1"/>
  </w:num>
  <w:num w:numId="6">
    <w:abstractNumId w:val="4"/>
  </w:num>
  <w:num w:numId="7">
    <w:abstractNumId w:val="3"/>
  </w:num>
  <w:num w:numId="8">
    <w:abstractNumId w:val="13"/>
  </w:num>
  <w:num w:numId="9">
    <w:abstractNumId w:val="2"/>
  </w:num>
  <w:num w:numId="10">
    <w:abstractNumId w:val="1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9"/>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AF3"/>
    <w:rsid w:val="00006FE4"/>
    <w:rsid w:val="000116E7"/>
    <w:rsid w:val="00013DD5"/>
    <w:rsid w:val="000439F8"/>
    <w:rsid w:val="00052C9C"/>
    <w:rsid w:val="00052D1E"/>
    <w:rsid w:val="000571A0"/>
    <w:rsid w:val="00057F30"/>
    <w:rsid w:val="00060431"/>
    <w:rsid w:val="000651FF"/>
    <w:rsid w:val="00074199"/>
    <w:rsid w:val="0008350B"/>
    <w:rsid w:val="000A1529"/>
    <w:rsid w:val="000B27C2"/>
    <w:rsid w:val="000B3E04"/>
    <w:rsid w:val="000C5685"/>
    <w:rsid w:val="000D1A16"/>
    <w:rsid w:val="000E1174"/>
    <w:rsid w:val="000F0D74"/>
    <w:rsid w:val="000F2DA8"/>
    <w:rsid w:val="0011349A"/>
    <w:rsid w:val="0011741E"/>
    <w:rsid w:val="00123FE3"/>
    <w:rsid w:val="00136669"/>
    <w:rsid w:val="00137851"/>
    <w:rsid w:val="0014146F"/>
    <w:rsid w:val="0014193C"/>
    <w:rsid w:val="00141A0F"/>
    <w:rsid w:val="00144272"/>
    <w:rsid w:val="00144D0F"/>
    <w:rsid w:val="00152322"/>
    <w:rsid w:val="00162B02"/>
    <w:rsid w:val="00163C36"/>
    <w:rsid w:val="00171382"/>
    <w:rsid w:val="0018182B"/>
    <w:rsid w:val="00185009"/>
    <w:rsid w:val="00187A39"/>
    <w:rsid w:val="00194046"/>
    <w:rsid w:val="00194AF3"/>
    <w:rsid w:val="001A53FA"/>
    <w:rsid w:val="001B78E6"/>
    <w:rsid w:val="001D0934"/>
    <w:rsid w:val="001D497F"/>
    <w:rsid w:val="001E3A21"/>
    <w:rsid w:val="001E7E96"/>
    <w:rsid w:val="001F14F9"/>
    <w:rsid w:val="001F1553"/>
    <w:rsid w:val="001F2D76"/>
    <w:rsid w:val="00203C8A"/>
    <w:rsid w:val="00204CC4"/>
    <w:rsid w:val="002050CD"/>
    <w:rsid w:val="002053E7"/>
    <w:rsid w:val="002104CE"/>
    <w:rsid w:val="00211F10"/>
    <w:rsid w:val="00215CD0"/>
    <w:rsid w:val="002217F3"/>
    <w:rsid w:val="00223D15"/>
    <w:rsid w:val="00225326"/>
    <w:rsid w:val="00241EB0"/>
    <w:rsid w:val="002546E5"/>
    <w:rsid w:val="00256E57"/>
    <w:rsid w:val="00260D9F"/>
    <w:rsid w:val="00265119"/>
    <w:rsid w:val="0027118D"/>
    <w:rsid w:val="00295BF1"/>
    <w:rsid w:val="0029604E"/>
    <w:rsid w:val="00297963"/>
    <w:rsid w:val="002B4DEF"/>
    <w:rsid w:val="002D0767"/>
    <w:rsid w:val="002D4FE8"/>
    <w:rsid w:val="002E42CF"/>
    <w:rsid w:val="002F1261"/>
    <w:rsid w:val="002F2CC0"/>
    <w:rsid w:val="002F3A55"/>
    <w:rsid w:val="002F418B"/>
    <w:rsid w:val="0030482D"/>
    <w:rsid w:val="003054FB"/>
    <w:rsid w:val="00314A1C"/>
    <w:rsid w:val="00316C61"/>
    <w:rsid w:val="003234EE"/>
    <w:rsid w:val="00330D0E"/>
    <w:rsid w:val="003326E9"/>
    <w:rsid w:val="00336B14"/>
    <w:rsid w:val="003405E8"/>
    <w:rsid w:val="00340BAB"/>
    <w:rsid w:val="00343C60"/>
    <w:rsid w:val="003531FF"/>
    <w:rsid w:val="003571D2"/>
    <w:rsid w:val="003613A7"/>
    <w:rsid w:val="00371835"/>
    <w:rsid w:val="0037240A"/>
    <w:rsid w:val="00377A2D"/>
    <w:rsid w:val="003835CE"/>
    <w:rsid w:val="003A1A35"/>
    <w:rsid w:val="003A4943"/>
    <w:rsid w:val="003B617D"/>
    <w:rsid w:val="003C06BF"/>
    <w:rsid w:val="003C186A"/>
    <w:rsid w:val="003C472B"/>
    <w:rsid w:val="003C4A62"/>
    <w:rsid w:val="003D1780"/>
    <w:rsid w:val="003D311F"/>
    <w:rsid w:val="003D5A25"/>
    <w:rsid w:val="003D5BF4"/>
    <w:rsid w:val="003E6271"/>
    <w:rsid w:val="003E7617"/>
    <w:rsid w:val="003F450D"/>
    <w:rsid w:val="003F6CC5"/>
    <w:rsid w:val="003F7595"/>
    <w:rsid w:val="00411048"/>
    <w:rsid w:val="00411582"/>
    <w:rsid w:val="004165C5"/>
    <w:rsid w:val="00417490"/>
    <w:rsid w:val="00427699"/>
    <w:rsid w:val="00435674"/>
    <w:rsid w:val="00436CF6"/>
    <w:rsid w:val="00443E64"/>
    <w:rsid w:val="0044416F"/>
    <w:rsid w:val="00447037"/>
    <w:rsid w:val="004606C6"/>
    <w:rsid w:val="00470474"/>
    <w:rsid w:val="00474D8D"/>
    <w:rsid w:val="004A301B"/>
    <w:rsid w:val="004B2746"/>
    <w:rsid w:val="004B734C"/>
    <w:rsid w:val="004B7BA1"/>
    <w:rsid w:val="004C1A94"/>
    <w:rsid w:val="004C44DD"/>
    <w:rsid w:val="004C5972"/>
    <w:rsid w:val="004C76E4"/>
    <w:rsid w:val="004D229E"/>
    <w:rsid w:val="004E0696"/>
    <w:rsid w:val="004E4B59"/>
    <w:rsid w:val="004E4FC2"/>
    <w:rsid w:val="004E7EED"/>
    <w:rsid w:val="004F34B8"/>
    <w:rsid w:val="004F4BED"/>
    <w:rsid w:val="004F75E7"/>
    <w:rsid w:val="0050182E"/>
    <w:rsid w:val="00504728"/>
    <w:rsid w:val="00512397"/>
    <w:rsid w:val="00520C6B"/>
    <w:rsid w:val="0052392A"/>
    <w:rsid w:val="00526C3C"/>
    <w:rsid w:val="005327B1"/>
    <w:rsid w:val="005420F2"/>
    <w:rsid w:val="005426B9"/>
    <w:rsid w:val="00544FDE"/>
    <w:rsid w:val="00567E8B"/>
    <w:rsid w:val="00582EC1"/>
    <w:rsid w:val="005939AE"/>
    <w:rsid w:val="005962D4"/>
    <w:rsid w:val="005A0F87"/>
    <w:rsid w:val="005B2891"/>
    <w:rsid w:val="005B42D9"/>
    <w:rsid w:val="005C3CF1"/>
    <w:rsid w:val="005C5475"/>
    <w:rsid w:val="005C6CE1"/>
    <w:rsid w:val="005E213E"/>
    <w:rsid w:val="005F0C4A"/>
    <w:rsid w:val="005F3656"/>
    <w:rsid w:val="005F4670"/>
    <w:rsid w:val="00612D76"/>
    <w:rsid w:val="006216B9"/>
    <w:rsid w:val="00623C5B"/>
    <w:rsid w:val="006263BA"/>
    <w:rsid w:val="00627B7A"/>
    <w:rsid w:val="006301A2"/>
    <w:rsid w:val="00632DF5"/>
    <w:rsid w:val="00637D43"/>
    <w:rsid w:val="00643E76"/>
    <w:rsid w:val="00646AE6"/>
    <w:rsid w:val="006526EE"/>
    <w:rsid w:val="00655501"/>
    <w:rsid w:val="00660A98"/>
    <w:rsid w:val="00665F20"/>
    <w:rsid w:val="006839D5"/>
    <w:rsid w:val="00686C49"/>
    <w:rsid w:val="00691D0A"/>
    <w:rsid w:val="006961BC"/>
    <w:rsid w:val="0069669C"/>
    <w:rsid w:val="006B0EFD"/>
    <w:rsid w:val="006B4071"/>
    <w:rsid w:val="006B5189"/>
    <w:rsid w:val="006D2F3A"/>
    <w:rsid w:val="006D567B"/>
    <w:rsid w:val="006D7B8A"/>
    <w:rsid w:val="006E1E06"/>
    <w:rsid w:val="006F5B86"/>
    <w:rsid w:val="007007D1"/>
    <w:rsid w:val="007026BB"/>
    <w:rsid w:val="00713607"/>
    <w:rsid w:val="00715F77"/>
    <w:rsid w:val="00730DC9"/>
    <w:rsid w:val="00735543"/>
    <w:rsid w:val="007376BA"/>
    <w:rsid w:val="0074068E"/>
    <w:rsid w:val="00746836"/>
    <w:rsid w:val="007472F6"/>
    <w:rsid w:val="0075481B"/>
    <w:rsid w:val="00754C11"/>
    <w:rsid w:val="00755CBD"/>
    <w:rsid w:val="00762985"/>
    <w:rsid w:val="00763D5F"/>
    <w:rsid w:val="0076748B"/>
    <w:rsid w:val="00772E49"/>
    <w:rsid w:val="0077611A"/>
    <w:rsid w:val="00780EBF"/>
    <w:rsid w:val="00782FFF"/>
    <w:rsid w:val="007979B3"/>
    <w:rsid w:val="007B3BFB"/>
    <w:rsid w:val="007B754B"/>
    <w:rsid w:val="007C2B62"/>
    <w:rsid w:val="007C2CA4"/>
    <w:rsid w:val="007C3842"/>
    <w:rsid w:val="007C5CCA"/>
    <w:rsid w:val="007C6811"/>
    <w:rsid w:val="007D02F9"/>
    <w:rsid w:val="007D3700"/>
    <w:rsid w:val="007D4162"/>
    <w:rsid w:val="007E08C5"/>
    <w:rsid w:val="007E2B7C"/>
    <w:rsid w:val="007E4771"/>
    <w:rsid w:val="007E7B90"/>
    <w:rsid w:val="007F2E5E"/>
    <w:rsid w:val="00806E7F"/>
    <w:rsid w:val="00812FAE"/>
    <w:rsid w:val="008132C4"/>
    <w:rsid w:val="008228CD"/>
    <w:rsid w:val="008254AE"/>
    <w:rsid w:val="00827061"/>
    <w:rsid w:val="00843336"/>
    <w:rsid w:val="00854649"/>
    <w:rsid w:val="0085789E"/>
    <w:rsid w:val="00862841"/>
    <w:rsid w:val="008631F1"/>
    <w:rsid w:val="00866AFB"/>
    <w:rsid w:val="0087019C"/>
    <w:rsid w:val="008717AE"/>
    <w:rsid w:val="008825E2"/>
    <w:rsid w:val="008836DC"/>
    <w:rsid w:val="00884502"/>
    <w:rsid w:val="008874C3"/>
    <w:rsid w:val="0089168B"/>
    <w:rsid w:val="008977BD"/>
    <w:rsid w:val="008A19DD"/>
    <w:rsid w:val="008B27A1"/>
    <w:rsid w:val="008B6531"/>
    <w:rsid w:val="008C11B6"/>
    <w:rsid w:val="008C6D26"/>
    <w:rsid w:val="008D51FD"/>
    <w:rsid w:val="008E4A29"/>
    <w:rsid w:val="008F58FC"/>
    <w:rsid w:val="00901AAF"/>
    <w:rsid w:val="009051B1"/>
    <w:rsid w:val="009103CA"/>
    <w:rsid w:val="00911C0A"/>
    <w:rsid w:val="009206B3"/>
    <w:rsid w:val="009216D1"/>
    <w:rsid w:val="00931042"/>
    <w:rsid w:val="00934D4D"/>
    <w:rsid w:val="00937400"/>
    <w:rsid w:val="009462EF"/>
    <w:rsid w:val="00962A60"/>
    <w:rsid w:val="0096399E"/>
    <w:rsid w:val="009669A8"/>
    <w:rsid w:val="00973CD3"/>
    <w:rsid w:val="009743D0"/>
    <w:rsid w:val="009825AD"/>
    <w:rsid w:val="00990CB8"/>
    <w:rsid w:val="009A0307"/>
    <w:rsid w:val="009A3FE1"/>
    <w:rsid w:val="009A4D13"/>
    <w:rsid w:val="009B036F"/>
    <w:rsid w:val="009B7D82"/>
    <w:rsid w:val="009D49AB"/>
    <w:rsid w:val="009D52B5"/>
    <w:rsid w:val="009D70D0"/>
    <w:rsid w:val="009E4735"/>
    <w:rsid w:val="009F0BD3"/>
    <w:rsid w:val="00A0025B"/>
    <w:rsid w:val="00A11ADD"/>
    <w:rsid w:val="00A20B75"/>
    <w:rsid w:val="00A26EC1"/>
    <w:rsid w:val="00A34C41"/>
    <w:rsid w:val="00A416B9"/>
    <w:rsid w:val="00A460EF"/>
    <w:rsid w:val="00A462AC"/>
    <w:rsid w:val="00A46EC7"/>
    <w:rsid w:val="00A5228E"/>
    <w:rsid w:val="00A5582E"/>
    <w:rsid w:val="00A5706B"/>
    <w:rsid w:val="00A57332"/>
    <w:rsid w:val="00A65D24"/>
    <w:rsid w:val="00A827B3"/>
    <w:rsid w:val="00A83044"/>
    <w:rsid w:val="00A913B3"/>
    <w:rsid w:val="00A9224C"/>
    <w:rsid w:val="00A93800"/>
    <w:rsid w:val="00A94DFC"/>
    <w:rsid w:val="00AA1586"/>
    <w:rsid w:val="00AA7F6D"/>
    <w:rsid w:val="00AD0F69"/>
    <w:rsid w:val="00AD2339"/>
    <w:rsid w:val="00AD3095"/>
    <w:rsid w:val="00AE2FEA"/>
    <w:rsid w:val="00AE40D4"/>
    <w:rsid w:val="00AE5BBD"/>
    <w:rsid w:val="00AF1300"/>
    <w:rsid w:val="00AF672F"/>
    <w:rsid w:val="00AF7DDC"/>
    <w:rsid w:val="00B03F55"/>
    <w:rsid w:val="00B06814"/>
    <w:rsid w:val="00B107A7"/>
    <w:rsid w:val="00B22401"/>
    <w:rsid w:val="00B244AA"/>
    <w:rsid w:val="00B33784"/>
    <w:rsid w:val="00B41F60"/>
    <w:rsid w:val="00B43C51"/>
    <w:rsid w:val="00B43FC2"/>
    <w:rsid w:val="00B563F8"/>
    <w:rsid w:val="00B638F2"/>
    <w:rsid w:val="00B6450E"/>
    <w:rsid w:val="00B649D5"/>
    <w:rsid w:val="00B67198"/>
    <w:rsid w:val="00B771C4"/>
    <w:rsid w:val="00B84267"/>
    <w:rsid w:val="00B87DE8"/>
    <w:rsid w:val="00B92AB7"/>
    <w:rsid w:val="00BA3648"/>
    <w:rsid w:val="00BB21A5"/>
    <w:rsid w:val="00BB3B5E"/>
    <w:rsid w:val="00BB5008"/>
    <w:rsid w:val="00BC6637"/>
    <w:rsid w:val="00BC72D5"/>
    <w:rsid w:val="00BC7CC8"/>
    <w:rsid w:val="00BD48AB"/>
    <w:rsid w:val="00BD4BE5"/>
    <w:rsid w:val="00BE7EEA"/>
    <w:rsid w:val="00BF2625"/>
    <w:rsid w:val="00C0186B"/>
    <w:rsid w:val="00C0202B"/>
    <w:rsid w:val="00C036B0"/>
    <w:rsid w:val="00C040FF"/>
    <w:rsid w:val="00C06FB8"/>
    <w:rsid w:val="00C151BE"/>
    <w:rsid w:val="00C15613"/>
    <w:rsid w:val="00C22D79"/>
    <w:rsid w:val="00C35E99"/>
    <w:rsid w:val="00C4387F"/>
    <w:rsid w:val="00C54465"/>
    <w:rsid w:val="00C57A4A"/>
    <w:rsid w:val="00C57FE0"/>
    <w:rsid w:val="00C66A69"/>
    <w:rsid w:val="00C71F86"/>
    <w:rsid w:val="00C817DB"/>
    <w:rsid w:val="00C85B24"/>
    <w:rsid w:val="00C9000D"/>
    <w:rsid w:val="00C93316"/>
    <w:rsid w:val="00C9463E"/>
    <w:rsid w:val="00CA081F"/>
    <w:rsid w:val="00CB45ED"/>
    <w:rsid w:val="00CB58C3"/>
    <w:rsid w:val="00CC3179"/>
    <w:rsid w:val="00CD0581"/>
    <w:rsid w:val="00CD1034"/>
    <w:rsid w:val="00CD2763"/>
    <w:rsid w:val="00CE5A64"/>
    <w:rsid w:val="00CF299E"/>
    <w:rsid w:val="00D15771"/>
    <w:rsid w:val="00D166EB"/>
    <w:rsid w:val="00D22271"/>
    <w:rsid w:val="00D239C8"/>
    <w:rsid w:val="00D23F1E"/>
    <w:rsid w:val="00D27B8F"/>
    <w:rsid w:val="00D35CDA"/>
    <w:rsid w:val="00D57466"/>
    <w:rsid w:val="00D744ED"/>
    <w:rsid w:val="00D75A92"/>
    <w:rsid w:val="00D82EDE"/>
    <w:rsid w:val="00D87059"/>
    <w:rsid w:val="00DA203C"/>
    <w:rsid w:val="00DA3405"/>
    <w:rsid w:val="00DA3FFE"/>
    <w:rsid w:val="00DC1325"/>
    <w:rsid w:val="00DC44CF"/>
    <w:rsid w:val="00DD42D4"/>
    <w:rsid w:val="00DD5558"/>
    <w:rsid w:val="00DE525F"/>
    <w:rsid w:val="00DF7A89"/>
    <w:rsid w:val="00E10497"/>
    <w:rsid w:val="00E12CD0"/>
    <w:rsid w:val="00E22392"/>
    <w:rsid w:val="00E2509C"/>
    <w:rsid w:val="00E36FF2"/>
    <w:rsid w:val="00E37CD1"/>
    <w:rsid w:val="00E41FE1"/>
    <w:rsid w:val="00E5057A"/>
    <w:rsid w:val="00E51806"/>
    <w:rsid w:val="00E51DFE"/>
    <w:rsid w:val="00E54D97"/>
    <w:rsid w:val="00E64470"/>
    <w:rsid w:val="00E67CB0"/>
    <w:rsid w:val="00E7118B"/>
    <w:rsid w:val="00E741F1"/>
    <w:rsid w:val="00E807C4"/>
    <w:rsid w:val="00E90B6A"/>
    <w:rsid w:val="00E92577"/>
    <w:rsid w:val="00E96D08"/>
    <w:rsid w:val="00EA282E"/>
    <w:rsid w:val="00EA621F"/>
    <w:rsid w:val="00EB3AD3"/>
    <w:rsid w:val="00EB7413"/>
    <w:rsid w:val="00EC70C2"/>
    <w:rsid w:val="00EC762B"/>
    <w:rsid w:val="00ED05A5"/>
    <w:rsid w:val="00ED0F99"/>
    <w:rsid w:val="00ED79BD"/>
    <w:rsid w:val="00EE13B4"/>
    <w:rsid w:val="00EE19F6"/>
    <w:rsid w:val="00EE4C91"/>
    <w:rsid w:val="00EF5624"/>
    <w:rsid w:val="00F00DEA"/>
    <w:rsid w:val="00F01B35"/>
    <w:rsid w:val="00F14446"/>
    <w:rsid w:val="00F145CE"/>
    <w:rsid w:val="00F159C5"/>
    <w:rsid w:val="00F15FD3"/>
    <w:rsid w:val="00F175F7"/>
    <w:rsid w:val="00F20CD4"/>
    <w:rsid w:val="00F21F42"/>
    <w:rsid w:val="00F34A79"/>
    <w:rsid w:val="00F37556"/>
    <w:rsid w:val="00F43916"/>
    <w:rsid w:val="00F4556A"/>
    <w:rsid w:val="00F534C4"/>
    <w:rsid w:val="00F731CF"/>
    <w:rsid w:val="00F761AF"/>
    <w:rsid w:val="00F84B03"/>
    <w:rsid w:val="00F909A5"/>
    <w:rsid w:val="00F91531"/>
    <w:rsid w:val="00F92C3A"/>
    <w:rsid w:val="00F93E63"/>
    <w:rsid w:val="00F97EAF"/>
    <w:rsid w:val="00FA02EE"/>
    <w:rsid w:val="00FA68CA"/>
    <w:rsid w:val="00FB329F"/>
    <w:rsid w:val="00FB3BCC"/>
    <w:rsid w:val="00FD0703"/>
    <w:rsid w:val="00FF5E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chartTrackingRefBased/>
  <w15:docId w15:val="{B759392D-0991-40B7-9AF5-9FC0798C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784"/>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94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E13B4"/>
    <w:pPr>
      <w:tabs>
        <w:tab w:val="center" w:pos="4536"/>
        <w:tab w:val="right" w:pos="9072"/>
      </w:tabs>
    </w:pPr>
  </w:style>
  <w:style w:type="paragraph" w:styleId="a5">
    <w:name w:val="footer"/>
    <w:basedOn w:val="a"/>
    <w:rsid w:val="00EE13B4"/>
    <w:pPr>
      <w:tabs>
        <w:tab w:val="center" w:pos="4536"/>
        <w:tab w:val="right" w:pos="9072"/>
      </w:tabs>
    </w:pPr>
  </w:style>
  <w:style w:type="paragraph" w:styleId="a6">
    <w:name w:val="Balloon Text"/>
    <w:basedOn w:val="a"/>
    <w:semiHidden/>
    <w:rsid w:val="004C44DD"/>
    <w:rPr>
      <w:rFonts w:ascii="Tahoma" w:hAnsi="Tahoma" w:cs="Tahoma"/>
      <w:sz w:val="16"/>
      <w:szCs w:val="16"/>
    </w:rPr>
  </w:style>
  <w:style w:type="character" w:styleId="a7">
    <w:name w:val="Hyperlink"/>
    <w:rsid w:val="001E3A21"/>
    <w:rPr>
      <w:color w:val="0000FF"/>
      <w:u w:val="single"/>
    </w:rPr>
  </w:style>
  <w:style w:type="paragraph" w:styleId="a8">
    <w:name w:val="List Paragraph"/>
    <w:basedOn w:val="a"/>
    <w:uiPriority w:val="34"/>
    <w:qFormat/>
    <w:rsid w:val="00DA203C"/>
    <w:pPr>
      <w:ind w:left="720"/>
      <w:contextualSpacing/>
    </w:pPr>
    <w:rPr>
      <w:szCs w:val="20"/>
      <w:lang w:val="en-GB" w:eastAsia="en-US"/>
    </w:rPr>
  </w:style>
  <w:style w:type="paragraph" w:styleId="HTML">
    <w:name w:val="HTML Preformatted"/>
    <w:basedOn w:val="a"/>
    <w:link w:val="HTML0"/>
    <w:uiPriority w:val="99"/>
    <w:unhideWhenUsed/>
    <w:rsid w:val="004B7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HTML стандартен Знак"/>
    <w:link w:val="HTML"/>
    <w:uiPriority w:val="99"/>
    <w:rsid w:val="004B734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78478">
      <w:bodyDiv w:val="1"/>
      <w:marLeft w:val="0"/>
      <w:marRight w:val="0"/>
      <w:marTop w:val="0"/>
      <w:marBottom w:val="0"/>
      <w:divBdr>
        <w:top w:val="none" w:sz="0" w:space="0" w:color="auto"/>
        <w:left w:val="none" w:sz="0" w:space="0" w:color="auto"/>
        <w:bottom w:val="none" w:sz="0" w:space="0" w:color="auto"/>
        <w:right w:val="none" w:sz="0" w:space="0" w:color="auto"/>
      </w:divBdr>
    </w:div>
    <w:div w:id="1476335455">
      <w:bodyDiv w:val="1"/>
      <w:marLeft w:val="0"/>
      <w:marRight w:val="0"/>
      <w:marTop w:val="0"/>
      <w:marBottom w:val="0"/>
      <w:divBdr>
        <w:top w:val="none" w:sz="0" w:space="0" w:color="auto"/>
        <w:left w:val="none" w:sz="0" w:space="0" w:color="auto"/>
        <w:bottom w:val="none" w:sz="0" w:space="0" w:color="auto"/>
        <w:right w:val="none" w:sz="0" w:space="0" w:color="auto"/>
      </w:divBdr>
    </w:div>
    <w:div w:id="1530607810">
      <w:bodyDiv w:val="1"/>
      <w:marLeft w:val="0"/>
      <w:marRight w:val="0"/>
      <w:marTop w:val="0"/>
      <w:marBottom w:val="0"/>
      <w:divBdr>
        <w:top w:val="none" w:sz="0" w:space="0" w:color="auto"/>
        <w:left w:val="none" w:sz="0" w:space="0" w:color="auto"/>
        <w:bottom w:val="none" w:sz="0" w:space="0" w:color="auto"/>
        <w:right w:val="none" w:sz="0" w:space="0" w:color="auto"/>
      </w:divBdr>
    </w:div>
    <w:div w:id="1742559075">
      <w:bodyDiv w:val="1"/>
      <w:marLeft w:val="0"/>
      <w:marRight w:val="0"/>
      <w:marTop w:val="0"/>
      <w:marBottom w:val="0"/>
      <w:divBdr>
        <w:top w:val="none" w:sz="0" w:space="0" w:color="auto"/>
        <w:left w:val="none" w:sz="0" w:space="0" w:color="auto"/>
        <w:bottom w:val="none" w:sz="0" w:space="0" w:color="auto"/>
        <w:right w:val="none" w:sz="0" w:space="0" w:color="auto"/>
      </w:divBdr>
    </w:div>
    <w:div w:id="199715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obaparv@parvomai.bg" TargetMode="External"/><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3493</Characters>
  <DocSecurity>0</DocSecurity>
  <Lines>29</Lines>
  <Paragraphs>8</Paragraphs>
  <ScaleCrop>false</ScaleCrop>
  <HeadingPairs>
    <vt:vector size="2" baseType="variant">
      <vt:variant>
        <vt:lpstr>Заглавие</vt:lpstr>
      </vt:variant>
      <vt:variant>
        <vt:i4>1</vt:i4>
      </vt:variant>
    </vt:vector>
  </HeadingPairs>
  <TitlesOfParts>
    <vt:vector size="1" baseType="lpstr">
      <vt:lpstr>Blanka</vt:lpstr>
    </vt:vector>
  </TitlesOfParts>
  <Company/>
  <LinksUpToDate>false</LinksUpToDate>
  <CharactersWithSpaces>4097</CharactersWithSpaces>
  <SharedDoc>false</SharedDoc>
  <HLinks>
    <vt:vector size="6" baseType="variant">
      <vt:variant>
        <vt:i4>4063259</vt:i4>
      </vt:variant>
      <vt:variant>
        <vt:i4>0</vt:i4>
      </vt:variant>
      <vt:variant>
        <vt:i4>0</vt:i4>
      </vt:variant>
      <vt:variant>
        <vt:i4>5</vt:i4>
      </vt:variant>
      <vt:variant>
        <vt:lpwstr>mailto:obaparv@parvomai.bg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2022-04-04T10:51:00Z</cp:lastPrinted>
  <dcterms:created xsi:type="dcterms:W3CDTF">2024-04-18T09:09:00Z</dcterms:created>
  <dcterms:modified xsi:type="dcterms:W3CDTF">2024-04-18T09:09:00Z</dcterms:modified>
</cp:coreProperties>
</file>