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351" w:rsidRDefault="00732351" w:rsidP="00732351">
      <w:pPr>
        <w:ind w:left="3540" w:firstLine="708"/>
        <w:jc w:val="both"/>
        <w:rPr>
          <w:b/>
          <w:szCs w:val="28"/>
        </w:rPr>
      </w:pPr>
      <w:bookmarkStart w:id="0" w:name="_GoBack"/>
      <w:bookmarkEnd w:id="0"/>
    </w:p>
    <w:p w:rsidR="004846E1" w:rsidRDefault="004846E1" w:rsidP="00732351">
      <w:pPr>
        <w:ind w:left="3540" w:firstLine="708"/>
        <w:jc w:val="both"/>
        <w:rPr>
          <w:b/>
          <w:szCs w:val="28"/>
        </w:rPr>
      </w:pPr>
    </w:p>
    <w:p w:rsidR="00367FA6" w:rsidRPr="00E95837" w:rsidRDefault="00367FA6" w:rsidP="00732351">
      <w:pPr>
        <w:ind w:left="3540" w:firstLine="708"/>
        <w:jc w:val="both"/>
        <w:rPr>
          <w:b/>
          <w:szCs w:val="28"/>
          <w:lang w:val="en-US"/>
        </w:rPr>
      </w:pPr>
    </w:p>
    <w:p w:rsidR="008D2262" w:rsidRDefault="008D2262" w:rsidP="008D2262">
      <w:pPr>
        <w:spacing w:line="276" w:lineRule="auto"/>
        <w:rPr>
          <w:b/>
        </w:rPr>
      </w:pPr>
      <w:r>
        <w:rPr>
          <w:b/>
        </w:rPr>
        <w:t xml:space="preserve">ДО </w:t>
      </w:r>
    </w:p>
    <w:p w:rsidR="008D2262" w:rsidRDefault="008D2262" w:rsidP="008D2262">
      <w:pPr>
        <w:spacing w:line="276" w:lineRule="auto"/>
        <w:rPr>
          <w:b/>
        </w:rPr>
      </w:pPr>
      <w:r>
        <w:rPr>
          <w:b/>
        </w:rPr>
        <w:t>ОБЩИНСКИ</w:t>
      </w:r>
      <w:r w:rsidR="00425141">
        <w:rPr>
          <w:b/>
        </w:rPr>
        <w:t>Я</w:t>
      </w:r>
      <w:r>
        <w:rPr>
          <w:b/>
        </w:rPr>
        <w:t xml:space="preserve"> СЪВЕТ</w:t>
      </w:r>
    </w:p>
    <w:p w:rsidR="008D2262" w:rsidRDefault="00425141" w:rsidP="008D2262">
      <w:pPr>
        <w:spacing w:line="276" w:lineRule="auto"/>
        <w:ind w:left="708" w:hanging="708"/>
        <w:jc w:val="both"/>
        <w:rPr>
          <w:b/>
        </w:rPr>
      </w:pPr>
      <w:r>
        <w:rPr>
          <w:b/>
        </w:rPr>
        <w:t xml:space="preserve">НА ОБЩИНА </w:t>
      </w:r>
      <w:r w:rsidR="008D2262">
        <w:rPr>
          <w:b/>
        </w:rPr>
        <w:t xml:space="preserve"> ПЪРВОМАЙ</w:t>
      </w:r>
    </w:p>
    <w:p w:rsidR="008D2262" w:rsidRDefault="008D2262" w:rsidP="008D2262">
      <w:pPr>
        <w:spacing w:line="276" w:lineRule="auto"/>
        <w:ind w:left="5664"/>
        <w:rPr>
          <w:b/>
        </w:rPr>
      </w:pPr>
    </w:p>
    <w:p w:rsidR="008D2262" w:rsidRDefault="008D2262" w:rsidP="008D2262">
      <w:pPr>
        <w:spacing w:line="276" w:lineRule="auto"/>
        <w:ind w:left="5664"/>
        <w:rPr>
          <w:b/>
        </w:rPr>
      </w:pPr>
    </w:p>
    <w:p w:rsidR="008D2262" w:rsidRDefault="008D2262" w:rsidP="008D2262">
      <w:pPr>
        <w:spacing w:line="276" w:lineRule="auto"/>
        <w:jc w:val="center"/>
        <w:rPr>
          <w:b/>
        </w:rPr>
      </w:pPr>
      <w:r>
        <w:rPr>
          <w:b/>
        </w:rPr>
        <w:t>ПРЕДЛОЖЕНИЕ</w:t>
      </w:r>
    </w:p>
    <w:p w:rsidR="008D2262" w:rsidRDefault="008D2262" w:rsidP="008D2262">
      <w:pPr>
        <w:spacing w:line="276" w:lineRule="auto"/>
        <w:jc w:val="center"/>
        <w:rPr>
          <w:b/>
        </w:rPr>
      </w:pPr>
      <w:r>
        <w:rPr>
          <w:b/>
        </w:rPr>
        <w:t>ОТ</w:t>
      </w:r>
    </w:p>
    <w:p w:rsidR="008D2262" w:rsidRDefault="008D2262" w:rsidP="008D2262">
      <w:pPr>
        <w:tabs>
          <w:tab w:val="num" w:pos="-250"/>
          <w:tab w:val="left" w:pos="1560"/>
        </w:tabs>
        <w:spacing w:line="276" w:lineRule="auto"/>
        <w:jc w:val="center"/>
        <w:outlineLvl w:val="0"/>
        <w:rPr>
          <w:b/>
        </w:rPr>
      </w:pPr>
      <w:r>
        <w:rPr>
          <w:b/>
        </w:rPr>
        <w:t>НИКОЛАЙ МИТКОВ  – КМЕТ НА ОБЩИНА ПЪРВОМАЙ</w:t>
      </w:r>
    </w:p>
    <w:p w:rsidR="008D2262" w:rsidRDefault="008D2262" w:rsidP="008D2262">
      <w:pPr>
        <w:spacing w:line="276" w:lineRule="auto"/>
        <w:ind w:right="-272"/>
        <w:jc w:val="center"/>
        <w:rPr>
          <w:b/>
        </w:rPr>
      </w:pPr>
    </w:p>
    <w:p w:rsidR="00D31A63" w:rsidRDefault="008D2262" w:rsidP="00D31A63">
      <w:pPr>
        <w:pStyle w:val="title19"/>
        <w:spacing w:before="0" w:beforeAutospacing="0" w:after="0" w:afterAutospacing="0" w:line="276" w:lineRule="auto"/>
        <w:textAlignment w:val="center"/>
        <w:rPr>
          <w:i w:val="0"/>
          <w:lang w:eastAsia="en-US"/>
        </w:rPr>
      </w:pPr>
      <w:r>
        <w:rPr>
          <w:b/>
          <w:i w:val="0"/>
        </w:rPr>
        <w:t xml:space="preserve"> Относно:</w:t>
      </w:r>
      <w:r w:rsidR="00D31A63">
        <w:rPr>
          <w:b/>
          <w:i w:val="0"/>
        </w:rPr>
        <w:t xml:space="preserve"> </w:t>
      </w:r>
      <w:r w:rsidR="00D7180B" w:rsidRPr="00D7180B">
        <w:rPr>
          <w:i w:val="0"/>
        </w:rPr>
        <w:t>Д</w:t>
      </w:r>
      <w:r w:rsidR="00D31A63" w:rsidRPr="00D7180B">
        <w:rPr>
          <w:i w:val="0"/>
        </w:rPr>
        <w:t>ава</w:t>
      </w:r>
      <w:r w:rsidR="00D31A63" w:rsidRPr="00172E44">
        <w:rPr>
          <w:i w:val="0"/>
        </w:rPr>
        <w:t>не на съгласие</w:t>
      </w:r>
      <w:r w:rsidR="00D31A63">
        <w:rPr>
          <w:i w:val="0"/>
        </w:rPr>
        <w:t xml:space="preserve"> на Община Първомай да закупи </w:t>
      </w:r>
      <w:r w:rsidR="00CA5E0C">
        <w:rPr>
          <w:i w:val="0"/>
        </w:rPr>
        <w:t xml:space="preserve">нови </w:t>
      </w:r>
      <w:r w:rsidR="00D31A63">
        <w:rPr>
          <w:i w:val="0"/>
        </w:rPr>
        <w:t xml:space="preserve">съдове за смет за нуждите на Община Първомай от средствата от отчисленията по чл.60 и чл.64 от Закон за управление на отпадъците за 2023г. </w:t>
      </w:r>
    </w:p>
    <w:p w:rsidR="000F3BEF" w:rsidRDefault="000F3BEF" w:rsidP="008D2262">
      <w:pPr>
        <w:spacing w:line="276" w:lineRule="auto"/>
        <w:ind w:right="-272" w:firstLine="708"/>
        <w:jc w:val="both"/>
        <w:rPr>
          <w:b/>
        </w:rPr>
      </w:pPr>
    </w:p>
    <w:p w:rsidR="008D2262" w:rsidRDefault="008D2262" w:rsidP="008D2262">
      <w:pPr>
        <w:spacing w:line="276" w:lineRule="auto"/>
        <w:ind w:right="-272" w:firstLine="708"/>
        <w:jc w:val="both"/>
        <w:rPr>
          <w:b/>
        </w:rPr>
      </w:pPr>
      <w:r>
        <w:rPr>
          <w:b/>
        </w:rPr>
        <w:t>УВАЖАЕМИ ГОСПОДИН ПРЕДСЕДАТЕЛ,</w:t>
      </w:r>
    </w:p>
    <w:p w:rsidR="008D2262" w:rsidRDefault="008D2262" w:rsidP="008D2262">
      <w:pPr>
        <w:spacing w:line="276" w:lineRule="auto"/>
        <w:ind w:right="-272" w:firstLine="708"/>
        <w:jc w:val="both"/>
        <w:rPr>
          <w:b/>
        </w:rPr>
      </w:pPr>
      <w:r>
        <w:rPr>
          <w:b/>
        </w:rPr>
        <w:t>УВАЖАЕМИ ДАМИ И ГОСПОДА ОБЩИНСКИ СЪВЕТНИЦИ,</w:t>
      </w:r>
    </w:p>
    <w:p w:rsidR="008D2262" w:rsidRDefault="008D2262" w:rsidP="008D2262">
      <w:pPr>
        <w:spacing w:line="276" w:lineRule="auto"/>
        <w:ind w:right="-272"/>
        <w:jc w:val="both"/>
      </w:pPr>
    </w:p>
    <w:p w:rsidR="00A1022D" w:rsidRDefault="00A1022D" w:rsidP="00A1022D">
      <w:pPr>
        <w:spacing w:line="276" w:lineRule="auto"/>
        <w:ind w:firstLine="708"/>
        <w:jc w:val="both"/>
      </w:pPr>
      <w:r>
        <w:rPr>
          <w:bCs/>
        </w:rPr>
        <w:t>С</w:t>
      </w:r>
      <w:r w:rsidRPr="00BE2540">
        <w:rPr>
          <w:bCs/>
        </w:rPr>
        <w:t xml:space="preserve"> Решение №</w:t>
      </w:r>
      <w:r>
        <w:rPr>
          <w:bCs/>
          <w:lang w:val="en-US"/>
        </w:rPr>
        <w:t xml:space="preserve"> </w:t>
      </w:r>
      <w:r w:rsidRPr="00BE2540">
        <w:rPr>
          <w:bCs/>
        </w:rPr>
        <w:t>30 от 29.12.2023г. по Протокол №4</w:t>
      </w:r>
      <w:r>
        <w:rPr>
          <w:bCs/>
          <w:lang w:val="en-US"/>
        </w:rPr>
        <w:t>,</w:t>
      </w:r>
      <w:r w:rsidRPr="00BE2540">
        <w:rPr>
          <w:bCs/>
        </w:rPr>
        <w:t xml:space="preserve"> Общинския</w:t>
      </w:r>
      <w:r>
        <w:rPr>
          <w:bCs/>
        </w:rPr>
        <w:t xml:space="preserve">т </w:t>
      </w:r>
      <w:r w:rsidRPr="00BE2540">
        <w:rPr>
          <w:bCs/>
        </w:rPr>
        <w:t xml:space="preserve">съвет на община Първомай, даде съгласие </w:t>
      </w:r>
      <w:r w:rsidRPr="00BE2540">
        <w:rPr>
          <w:spacing w:val="-4"/>
        </w:rPr>
        <w:t xml:space="preserve">община Първомай да използва дължимите и платени </w:t>
      </w:r>
      <w:r w:rsidRPr="00BE2540">
        <w:t xml:space="preserve">за 2023г. </w:t>
      </w:r>
      <w:r>
        <w:rPr>
          <w:spacing w:val="-4"/>
        </w:rPr>
        <w:t xml:space="preserve">месечни </w:t>
      </w:r>
      <w:r w:rsidRPr="00BE2540">
        <w:t xml:space="preserve">обезпечения и отчисления по чл.60, ал.2, </w:t>
      </w:r>
      <w:r>
        <w:t>т.1 и т.2 и чл.64, ал.1 от ЗУО,</w:t>
      </w:r>
      <w:r w:rsidRPr="00BE2540">
        <w:t xml:space="preserve"> чрез вътрешни компенсирани промени, които след възстановяването им от банкова сметка за чужди средства на  РИОСВ, да се изразходват за предос</w:t>
      </w:r>
      <w:r>
        <w:t>тавяне на услугите по чл. 66 от</w:t>
      </w:r>
      <w:r w:rsidRPr="00BE2540">
        <w:t xml:space="preserve"> Закона за местни данъци и такси. </w:t>
      </w:r>
    </w:p>
    <w:p w:rsidR="00A1022D" w:rsidRPr="006714C8" w:rsidRDefault="00A1022D" w:rsidP="00A1022D">
      <w:pPr>
        <w:spacing w:line="276" w:lineRule="auto"/>
        <w:ind w:firstLine="708"/>
        <w:jc w:val="both"/>
        <w:rPr>
          <w:bCs/>
        </w:rPr>
      </w:pPr>
      <w:r>
        <w:t xml:space="preserve">С Писмо вх.№32-00-54/14.03.2024г. РИОСВ гр.Пловдив ни уведомява, че сумата от внесени обезпечения и отчисления  </w:t>
      </w:r>
      <w:r w:rsidRPr="00BE2540">
        <w:t>по</w:t>
      </w:r>
      <w:r>
        <w:t xml:space="preserve"> чл.60 и чл.64 от ЗУО за 2023г.</w:t>
      </w:r>
      <w:r w:rsidRPr="00BE2540">
        <w:t>, са в размер на 343</w:t>
      </w:r>
      <w:r>
        <w:t> </w:t>
      </w:r>
      <w:r w:rsidRPr="00BE2540">
        <w:t>942</w:t>
      </w:r>
      <w:r>
        <w:t>, 16</w:t>
      </w:r>
      <w:r w:rsidRPr="00BE2540">
        <w:t xml:space="preserve"> лв.</w:t>
      </w:r>
      <w:r>
        <w:t xml:space="preserve">, които средства следва да бъдат разходени съгласно </w:t>
      </w:r>
      <w:r w:rsidRPr="00BE2540">
        <w:rPr>
          <w:bCs/>
        </w:rPr>
        <w:t>Решение №</w:t>
      </w:r>
      <w:r>
        <w:rPr>
          <w:bCs/>
          <w:lang w:val="en-US"/>
        </w:rPr>
        <w:t xml:space="preserve"> </w:t>
      </w:r>
      <w:r w:rsidRPr="00BE2540">
        <w:rPr>
          <w:bCs/>
        </w:rPr>
        <w:t>30 от 29.12.2023г. по Протокол №4</w:t>
      </w:r>
      <w:r>
        <w:rPr>
          <w:bCs/>
          <w:lang w:val="en-US"/>
        </w:rPr>
        <w:t>,</w:t>
      </w:r>
      <w:r w:rsidRPr="00BE2540">
        <w:rPr>
          <w:bCs/>
        </w:rPr>
        <w:t xml:space="preserve"> </w:t>
      </w:r>
      <w:r>
        <w:rPr>
          <w:bCs/>
        </w:rPr>
        <w:t xml:space="preserve">на </w:t>
      </w:r>
      <w:r w:rsidRPr="00BE2540">
        <w:rPr>
          <w:bCs/>
        </w:rPr>
        <w:t>Общински</w:t>
      </w:r>
      <w:r>
        <w:rPr>
          <w:bCs/>
        </w:rPr>
        <w:t xml:space="preserve"> </w:t>
      </w:r>
      <w:r w:rsidRPr="00BE2540">
        <w:rPr>
          <w:bCs/>
        </w:rPr>
        <w:t>съвет на община Първомай</w:t>
      </w:r>
      <w:r>
        <w:rPr>
          <w:bCs/>
        </w:rPr>
        <w:t xml:space="preserve">, а именно за дейности по </w:t>
      </w:r>
      <w:r w:rsidRPr="006714C8">
        <w:rPr>
          <w:bCs/>
        </w:rPr>
        <w:t>чл.66 от ЗМДТ</w:t>
      </w:r>
      <w:r>
        <w:rPr>
          <w:bCs/>
        </w:rPr>
        <w:t>, както следва</w:t>
      </w:r>
      <w:r w:rsidRPr="006714C8">
        <w:rPr>
          <w:bCs/>
        </w:rPr>
        <w:t xml:space="preserve">: </w:t>
      </w:r>
    </w:p>
    <w:p w:rsidR="00A1022D" w:rsidRPr="006714C8" w:rsidRDefault="00A1022D" w:rsidP="00A1022D">
      <w:pPr>
        <w:ind w:firstLine="1155"/>
        <w:jc w:val="both"/>
        <w:textAlignment w:val="center"/>
      </w:pPr>
      <w:r w:rsidRPr="006714C8">
        <w:t>1. събиране на битовите отпадъци и транспортирането им до инсталации и съоръжения за третирането им, както и осигуряване на съдове за събиране на битовите отпадъци, с изключение на разделното събиране, предварителното съхраняване и транспортирането на битовите отпадъци, попадащи в управлението на масово разпространени отпадъци по Закона за управление на отпадъците - за услугата по чл. 62, т. 1;</w:t>
      </w:r>
    </w:p>
    <w:p w:rsidR="00A1022D" w:rsidRPr="006714C8" w:rsidRDefault="00A1022D" w:rsidP="00A1022D">
      <w:pPr>
        <w:ind w:firstLine="1155"/>
        <w:jc w:val="both"/>
        <w:textAlignment w:val="center"/>
      </w:pPr>
      <w:r w:rsidRPr="006714C8">
        <w:t>2. третиране на битови отпадъци, необхванати в управлението на масово разпространените отпадъци, както и проучване, проектиране, изграждане, поддържане, експлоатация, закриване и мониторинг на депата за битови отпадъци и/или други инсталации или съоръжения за оползотворяване и/или обезвреждане на битови отпадъци - за услугата по чл. 62, т. 2;</w:t>
      </w:r>
    </w:p>
    <w:p w:rsidR="00A1022D" w:rsidRPr="006714C8" w:rsidRDefault="00A1022D" w:rsidP="00A1022D">
      <w:pPr>
        <w:ind w:firstLine="1155"/>
        <w:jc w:val="both"/>
        <w:textAlignment w:val="center"/>
      </w:pPr>
      <w:r w:rsidRPr="006714C8">
        <w:t>3. поддържане на чистотата на уличните платна, площадите, алеите, парковите и другите територии от населените места и селищните образувания в общината, предназначени за обществено ползване - за услугата по чл. 62, т. 3.</w:t>
      </w:r>
    </w:p>
    <w:p w:rsidR="00A1022D" w:rsidRPr="006714C8" w:rsidRDefault="00A1022D" w:rsidP="00A1022D">
      <w:pPr>
        <w:spacing w:line="276" w:lineRule="auto"/>
        <w:ind w:firstLine="567"/>
        <w:jc w:val="both"/>
      </w:pPr>
      <w:r w:rsidRPr="006714C8">
        <w:t>Средствата от отчисленията по чл.60 и чл.64 от ЗУО, са отразени в Бюджета за 2024г. на община Първомай по трансферен параграф §§ 61-01 и в разходната част по дейност 623 „Чистота“, в параграфи §§ 10-00.</w:t>
      </w:r>
    </w:p>
    <w:p w:rsidR="00CA5E0C" w:rsidRDefault="00A1022D" w:rsidP="00BE2540">
      <w:pPr>
        <w:spacing w:line="276" w:lineRule="auto"/>
        <w:ind w:firstLine="708"/>
        <w:jc w:val="both"/>
      </w:pPr>
      <w:r>
        <w:lastRenderedPageBreak/>
        <w:t>Н</w:t>
      </w:r>
      <w:r w:rsidRPr="00AC57A2">
        <w:t>а 15.02.2024 г. по протокол № 6</w:t>
      </w:r>
      <w:r>
        <w:t xml:space="preserve"> </w:t>
      </w:r>
      <w:r w:rsidR="00CA5E0C">
        <w:t>Общинският съвет</w:t>
      </w:r>
      <w:r w:rsidR="00BE2540">
        <w:t xml:space="preserve"> на О</w:t>
      </w:r>
      <w:r>
        <w:t xml:space="preserve">бщина Първомай прие </w:t>
      </w:r>
      <w:r w:rsidR="00CA5E0C">
        <w:t xml:space="preserve"> Решение №</w:t>
      </w:r>
      <w:r w:rsidR="00CA5E0C" w:rsidRPr="00AC57A2">
        <w:t xml:space="preserve">43, </w:t>
      </w:r>
      <w:r>
        <w:t xml:space="preserve">с което </w:t>
      </w:r>
      <w:r w:rsidR="00CA5E0C">
        <w:t>даде съгласие</w:t>
      </w:r>
      <w:r>
        <w:t>,</w:t>
      </w:r>
      <w:r w:rsidR="00CA5E0C">
        <w:t xml:space="preserve"> </w:t>
      </w:r>
      <w:r>
        <w:t xml:space="preserve">с </w:t>
      </w:r>
      <w:r>
        <w:rPr>
          <w:bCs/>
        </w:rPr>
        <w:t>част от в</w:t>
      </w:r>
      <w:r w:rsidRPr="000D06B3">
        <w:t xml:space="preserve">ъзстановените средства </w:t>
      </w:r>
      <w:r w:rsidRPr="000D06B3">
        <w:rPr>
          <w:bCs/>
        </w:rPr>
        <w:t xml:space="preserve">по чл.60 и чл.64 от Закон за управление на отпадъците за </w:t>
      </w:r>
      <w:r>
        <w:rPr>
          <w:bCs/>
        </w:rPr>
        <w:t>2023</w:t>
      </w:r>
      <w:r w:rsidRPr="000D06B3">
        <w:rPr>
          <w:bCs/>
        </w:rPr>
        <w:t>г.</w:t>
      </w:r>
      <w:r>
        <w:rPr>
          <w:bCs/>
        </w:rPr>
        <w:t xml:space="preserve">, </w:t>
      </w:r>
      <w:r w:rsidR="00CA5E0C">
        <w:t xml:space="preserve">да бъдат закупени </w:t>
      </w:r>
      <w:r w:rsidR="00BE2540">
        <w:rPr>
          <w:bCs/>
        </w:rPr>
        <w:t xml:space="preserve">съдове за битови отпадъци, а именно: 2500 броя </w:t>
      </w:r>
      <w:r w:rsidR="00BE2540" w:rsidRPr="00172E44">
        <w:rPr>
          <w:bCs/>
          <w:i/>
        </w:rPr>
        <w:t>употребявани</w:t>
      </w:r>
      <w:r w:rsidR="00BE2540">
        <w:rPr>
          <w:bCs/>
        </w:rPr>
        <w:t xml:space="preserve"> съдове за смет тип „Кука“ с вместимост 240л. и </w:t>
      </w:r>
      <w:r w:rsidR="00BE2540" w:rsidRPr="00172E44">
        <w:rPr>
          <w:bCs/>
          <w:i/>
        </w:rPr>
        <w:t>80 броя нови метални контейнери</w:t>
      </w:r>
      <w:r w:rsidR="00BE2540">
        <w:rPr>
          <w:bCs/>
        </w:rPr>
        <w:t xml:space="preserve"> т</w:t>
      </w:r>
      <w:r w:rsidR="003D26CF">
        <w:rPr>
          <w:bCs/>
        </w:rPr>
        <w:t>ип „Бобър“ с вместимост 1100 л.</w:t>
      </w:r>
      <w:r w:rsidR="000D15CA">
        <w:rPr>
          <w:bCs/>
        </w:rPr>
        <w:t>.</w:t>
      </w:r>
    </w:p>
    <w:p w:rsidR="00CA5E0C" w:rsidRDefault="00BE2540" w:rsidP="005015AD">
      <w:pPr>
        <w:spacing w:line="276" w:lineRule="auto"/>
        <w:ind w:firstLine="708"/>
        <w:jc w:val="both"/>
      </w:pPr>
      <w:r>
        <w:t xml:space="preserve">С настоящото се обръщам към Вас, с предложение Решение № </w:t>
      </w:r>
      <w:r w:rsidRPr="00AC57A2">
        <w:t>43, прието на 15.02.2024 г. по протокол № 6</w:t>
      </w:r>
      <w:r>
        <w:t xml:space="preserve"> </w:t>
      </w:r>
      <w:r w:rsidRPr="00172E44">
        <w:rPr>
          <w:i/>
        </w:rPr>
        <w:t>да бъде отменено и да се приеме ново решение</w:t>
      </w:r>
      <w:r>
        <w:t>, с което Общинския</w:t>
      </w:r>
      <w:r w:rsidR="00172E44">
        <w:t>т</w:t>
      </w:r>
      <w:r>
        <w:t xml:space="preserve"> съвет да даде съгласие да бъдат закупени </w:t>
      </w:r>
      <w:r w:rsidRPr="000D15CA">
        <w:rPr>
          <w:b/>
          <w:i/>
        </w:rPr>
        <w:t>2500 броя</w:t>
      </w:r>
      <w:r>
        <w:t xml:space="preserve"> </w:t>
      </w:r>
      <w:r w:rsidRPr="00172E44">
        <w:rPr>
          <w:b/>
          <w:i/>
        </w:rPr>
        <w:t>нови</w:t>
      </w:r>
      <w:r>
        <w:t xml:space="preserve"> </w:t>
      </w:r>
      <w:r>
        <w:rPr>
          <w:bCs/>
        </w:rPr>
        <w:t xml:space="preserve">съдове за смет тип „Кука“ с вместимост 240л. и </w:t>
      </w:r>
      <w:r w:rsidRPr="006714C8">
        <w:rPr>
          <w:b/>
          <w:bCs/>
          <w:i/>
        </w:rPr>
        <w:t>100 броя нови пластмасови контейнери тип „Бобър“ с объл капак, капак в капака</w:t>
      </w:r>
      <w:r>
        <w:rPr>
          <w:bCs/>
        </w:rPr>
        <w:t>, с вместимост 1100 л.</w:t>
      </w:r>
    </w:p>
    <w:p w:rsidR="00BE2540" w:rsidRPr="00E12789" w:rsidRDefault="00BE2540" w:rsidP="00BE2540">
      <w:pPr>
        <w:ind w:firstLine="708"/>
        <w:jc w:val="both"/>
        <w:rPr>
          <w:u w:val="single"/>
        </w:rPr>
      </w:pPr>
      <w:r w:rsidRPr="00E12789">
        <w:rPr>
          <w:u w:val="single"/>
        </w:rPr>
        <w:t xml:space="preserve">Мотивът за това е, че в предходното пазарно проучване, което е направено за: </w:t>
      </w:r>
    </w:p>
    <w:p w:rsidR="00BE2540" w:rsidRPr="00F257F8" w:rsidRDefault="00BE2540" w:rsidP="00BE2540">
      <w:pPr>
        <w:pStyle w:val="a8"/>
        <w:numPr>
          <w:ilvl w:val="0"/>
          <w:numId w:val="23"/>
        </w:numPr>
        <w:ind w:left="0" w:firstLine="708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У</w:t>
      </w:r>
      <w:r w:rsidRPr="009F36A4">
        <w:rPr>
          <w:rFonts w:ascii="Times New Roman" w:hAnsi="Times New Roman"/>
          <w:sz w:val="24"/>
        </w:rPr>
        <w:t>потребявани съдове тип „Кука“</w:t>
      </w:r>
      <w:r>
        <w:rPr>
          <w:rFonts w:ascii="Times New Roman" w:hAnsi="Times New Roman"/>
          <w:sz w:val="24"/>
        </w:rPr>
        <w:t>, с вместимост 240 л.,</w:t>
      </w:r>
      <w:r w:rsidRPr="009F36A4">
        <w:rPr>
          <w:rFonts w:ascii="Times New Roman" w:hAnsi="Times New Roman"/>
          <w:sz w:val="24"/>
        </w:rPr>
        <w:t xml:space="preserve"> цената на един брой употребяван съд възлиза на 50,65 лв</w:t>
      </w:r>
      <w:r w:rsidR="00BC5215">
        <w:rPr>
          <w:rFonts w:ascii="Times New Roman" w:hAnsi="Times New Roman"/>
          <w:sz w:val="24"/>
        </w:rPr>
        <w:t>. без ДДС</w:t>
      </w:r>
      <w:r w:rsidRPr="009F36A4">
        <w:rPr>
          <w:rFonts w:ascii="Times New Roman" w:hAnsi="Times New Roman"/>
          <w:sz w:val="24"/>
        </w:rPr>
        <w:t xml:space="preserve">, </w:t>
      </w:r>
      <w:r w:rsidRPr="00F257F8">
        <w:rPr>
          <w:rFonts w:ascii="Times New Roman" w:hAnsi="Times New Roman"/>
          <w:sz w:val="24"/>
          <w:u w:val="single"/>
        </w:rPr>
        <w:t xml:space="preserve">а за </w:t>
      </w:r>
      <w:r w:rsidR="00EA45D9">
        <w:rPr>
          <w:rFonts w:ascii="Times New Roman" w:hAnsi="Times New Roman"/>
          <w:sz w:val="24"/>
          <w:u w:val="single"/>
        </w:rPr>
        <w:t>малко по-висока</w:t>
      </w:r>
      <w:r w:rsidR="00BC5215">
        <w:rPr>
          <w:rFonts w:ascii="Times New Roman" w:hAnsi="Times New Roman"/>
          <w:sz w:val="24"/>
          <w:u w:val="single"/>
        </w:rPr>
        <w:t xml:space="preserve"> от</w:t>
      </w:r>
      <w:r w:rsidR="00EA45D9">
        <w:rPr>
          <w:rFonts w:ascii="Times New Roman" w:hAnsi="Times New Roman"/>
          <w:sz w:val="24"/>
          <w:u w:val="single"/>
        </w:rPr>
        <w:t xml:space="preserve"> тази цена,</w:t>
      </w:r>
      <w:r w:rsidRPr="00F257F8">
        <w:rPr>
          <w:rFonts w:ascii="Times New Roman" w:hAnsi="Times New Roman"/>
          <w:sz w:val="24"/>
          <w:u w:val="single"/>
        </w:rPr>
        <w:t xml:space="preserve"> е възможно закупуване на нови съдове. </w:t>
      </w:r>
    </w:p>
    <w:p w:rsidR="00BE2540" w:rsidRPr="00F257F8" w:rsidRDefault="00E12789" w:rsidP="00BE2540">
      <w:pPr>
        <w:pStyle w:val="a8"/>
        <w:numPr>
          <w:ilvl w:val="0"/>
          <w:numId w:val="23"/>
        </w:numPr>
        <w:ind w:left="0" w:firstLine="708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М</w:t>
      </w:r>
      <w:r w:rsidR="00BE2540">
        <w:rPr>
          <w:rFonts w:ascii="Times New Roman" w:hAnsi="Times New Roman"/>
          <w:sz w:val="24"/>
        </w:rPr>
        <w:t>етални</w:t>
      </w:r>
      <w:r>
        <w:rPr>
          <w:rFonts w:ascii="Times New Roman" w:hAnsi="Times New Roman"/>
          <w:sz w:val="24"/>
        </w:rPr>
        <w:t xml:space="preserve"> нови</w:t>
      </w:r>
      <w:r w:rsidR="00BE2540">
        <w:rPr>
          <w:rFonts w:ascii="Times New Roman" w:hAnsi="Times New Roman"/>
          <w:sz w:val="24"/>
        </w:rPr>
        <w:t xml:space="preserve"> контейнери тип „Бобър“, с вместимост 1100 л., цената на един брой </w:t>
      </w:r>
      <w:r w:rsidR="00BE2540" w:rsidRPr="000D15CA">
        <w:rPr>
          <w:rFonts w:ascii="Times New Roman" w:hAnsi="Times New Roman"/>
          <w:sz w:val="24"/>
          <w:u w:val="single"/>
        </w:rPr>
        <w:t>нов ме</w:t>
      </w:r>
      <w:r w:rsidR="003D26CF" w:rsidRPr="000D15CA">
        <w:rPr>
          <w:rFonts w:ascii="Times New Roman" w:hAnsi="Times New Roman"/>
          <w:sz w:val="24"/>
          <w:u w:val="single"/>
        </w:rPr>
        <w:t>тален контейнер възлиза на 697,</w:t>
      </w:r>
      <w:r w:rsidR="00BE2540" w:rsidRPr="000D15CA">
        <w:rPr>
          <w:rFonts w:ascii="Times New Roman" w:hAnsi="Times New Roman"/>
          <w:sz w:val="24"/>
          <w:u w:val="single"/>
        </w:rPr>
        <w:t>55 лв.,</w:t>
      </w:r>
      <w:r w:rsidR="00BE2540">
        <w:rPr>
          <w:rFonts w:ascii="Times New Roman" w:hAnsi="Times New Roman"/>
          <w:sz w:val="24"/>
        </w:rPr>
        <w:t xml:space="preserve"> </w:t>
      </w:r>
      <w:r w:rsidR="00BE2540" w:rsidRPr="00F257F8">
        <w:rPr>
          <w:rFonts w:ascii="Times New Roman" w:hAnsi="Times New Roman"/>
          <w:sz w:val="24"/>
          <w:u w:val="single"/>
        </w:rPr>
        <w:t>която е твърде висока цена, а със закупуване на пластмасови контейнери тип „Бобър“</w:t>
      </w:r>
      <w:r w:rsidR="000D15CA">
        <w:rPr>
          <w:rFonts w:ascii="Times New Roman" w:hAnsi="Times New Roman"/>
          <w:sz w:val="24"/>
          <w:u w:val="single"/>
        </w:rPr>
        <w:t xml:space="preserve"> </w:t>
      </w:r>
      <w:r w:rsidR="00BE2540">
        <w:rPr>
          <w:rFonts w:ascii="Times New Roman" w:hAnsi="Times New Roman"/>
          <w:sz w:val="24"/>
          <w:u w:val="single"/>
        </w:rPr>
        <w:t xml:space="preserve"> с объл капак, </w:t>
      </w:r>
      <w:r w:rsidR="00BE2540" w:rsidRPr="00E12789">
        <w:rPr>
          <w:rFonts w:ascii="Times New Roman" w:hAnsi="Times New Roman"/>
          <w:sz w:val="24"/>
          <w:u w:val="single"/>
        </w:rPr>
        <w:t>капак в капака</w:t>
      </w:r>
      <w:r w:rsidR="00BE2540" w:rsidRPr="00F257F8">
        <w:rPr>
          <w:rFonts w:ascii="Times New Roman" w:hAnsi="Times New Roman"/>
          <w:sz w:val="24"/>
          <w:u w:val="single"/>
        </w:rPr>
        <w:t xml:space="preserve">, </w:t>
      </w:r>
      <w:r w:rsidR="00BE2540">
        <w:rPr>
          <w:rFonts w:ascii="Times New Roman" w:hAnsi="Times New Roman"/>
          <w:sz w:val="24"/>
          <w:u w:val="single"/>
        </w:rPr>
        <w:t xml:space="preserve">на първо място - </w:t>
      </w:r>
      <w:r w:rsidR="00BE2540" w:rsidRPr="00F257F8">
        <w:rPr>
          <w:rFonts w:ascii="Times New Roman" w:hAnsi="Times New Roman"/>
          <w:sz w:val="24"/>
          <w:u w:val="single"/>
        </w:rPr>
        <w:t xml:space="preserve">цената ще бъде по –ниска и това ще </w:t>
      </w:r>
      <w:r w:rsidR="003D26CF">
        <w:rPr>
          <w:rFonts w:ascii="Times New Roman" w:hAnsi="Times New Roman"/>
          <w:sz w:val="24"/>
          <w:u w:val="single"/>
        </w:rPr>
        <w:t>позволи</w:t>
      </w:r>
      <w:r w:rsidR="00EA45D9">
        <w:rPr>
          <w:rFonts w:ascii="Times New Roman" w:hAnsi="Times New Roman"/>
          <w:sz w:val="24"/>
          <w:u w:val="single"/>
        </w:rPr>
        <w:t xml:space="preserve"> </w:t>
      </w:r>
      <w:r w:rsidR="00BC5215">
        <w:rPr>
          <w:rFonts w:ascii="Times New Roman" w:hAnsi="Times New Roman"/>
          <w:sz w:val="24"/>
          <w:u w:val="single"/>
        </w:rPr>
        <w:t>да се уве</w:t>
      </w:r>
      <w:r w:rsidR="003D26CF">
        <w:rPr>
          <w:rFonts w:ascii="Times New Roman" w:hAnsi="Times New Roman"/>
          <w:sz w:val="24"/>
          <w:u w:val="single"/>
        </w:rPr>
        <w:t xml:space="preserve">личи броя на </w:t>
      </w:r>
      <w:r w:rsidR="006714C8">
        <w:rPr>
          <w:rFonts w:ascii="Times New Roman" w:hAnsi="Times New Roman"/>
          <w:sz w:val="24"/>
          <w:u w:val="single"/>
        </w:rPr>
        <w:t>закупените съдове</w:t>
      </w:r>
      <w:r w:rsidR="003D26CF">
        <w:rPr>
          <w:rFonts w:ascii="Times New Roman" w:hAnsi="Times New Roman"/>
          <w:sz w:val="24"/>
          <w:u w:val="single"/>
        </w:rPr>
        <w:t xml:space="preserve"> и на второ</w:t>
      </w:r>
      <w:r w:rsidR="00BE2540">
        <w:rPr>
          <w:rFonts w:ascii="Times New Roman" w:hAnsi="Times New Roman"/>
          <w:sz w:val="24"/>
          <w:u w:val="single"/>
        </w:rPr>
        <w:t xml:space="preserve"> място – системата „капак в капака“ ще позволи по-лесно изхвърляне на отпадъците от гражданите, тъй като т</w:t>
      </w:r>
      <w:r>
        <w:rPr>
          <w:rFonts w:ascii="Times New Roman" w:hAnsi="Times New Roman"/>
          <w:sz w:val="24"/>
          <w:u w:val="single"/>
        </w:rPr>
        <w:t>ака няма да се налага да вдигат</w:t>
      </w:r>
      <w:r w:rsidR="00BE2540">
        <w:rPr>
          <w:rFonts w:ascii="Times New Roman" w:hAnsi="Times New Roman"/>
          <w:sz w:val="24"/>
          <w:u w:val="single"/>
        </w:rPr>
        <w:t xml:space="preserve"> целия капак на контейнера, а ще отварят само част от него.</w:t>
      </w:r>
      <w:r w:rsidR="00BC5215">
        <w:rPr>
          <w:rFonts w:ascii="Times New Roman" w:hAnsi="Times New Roman"/>
          <w:sz w:val="24"/>
          <w:u w:val="single"/>
        </w:rPr>
        <w:t xml:space="preserve"> </w:t>
      </w:r>
    </w:p>
    <w:p w:rsidR="00005208" w:rsidRPr="00005208" w:rsidRDefault="00E12789" w:rsidP="00005208">
      <w:pPr>
        <w:spacing w:line="276" w:lineRule="auto"/>
        <w:ind w:firstLine="708"/>
        <w:jc w:val="both"/>
        <w:rPr>
          <w:bCs/>
        </w:rPr>
      </w:pPr>
      <w:r>
        <w:t>Предходното пазарно проучване</w:t>
      </w:r>
      <w:r w:rsidR="00BE2540">
        <w:t xml:space="preserve"> не може да се използва, тъй като има промяна на предмета, а именно закупуване на </w:t>
      </w:r>
      <w:r w:rsidR="00BE2540" w:rsidRPr="00005208">
        <w:rPr>
          <w:i/>
        </w:rPr>
        <w:t>нови съдове за битови отпадъци тип „Кука“ и нови пластмас</w:t>
      </w:r>
      <w:r w:rsidRPr="00005208">
        <w:rPr>
          <w:i/>
        </w:rPr>
        <w:t xml:space="preserve">ови съдове „Бобър“ с объл капак, капак </w:t>
      </w:r>
      <w:r w:rsidR="00BE2540" w:rsidRPr="00005208">
        <w:rPr>
          <w:i/>
        </w:rPr>
        <w:t>в капака</w:t>
      </w:r>
      <w:r w:rsidR="00BE2540">
        <w:t>,</w:t>
      </w:r>
      <w:r w:rsidR="00BE2540" w:rsidRPr="00C776A0">
        <w:t xml:space="preserve"> </w:t>
      </w:r>
      <w:r w:rsidR="00005208">
        <w:t xml:space="preserve">ето защо </w:t>
      </w:r>
      <w:r w:rsidR="00BE2540" w:rsidRPr="00E12789">
        <w:t>е реализирано ново изследване и анализ на пазарната среда</w:t>
      </w:r>
      <w:r>
        <w:t xml:space="preserve">. </w:t>
      </w:r>
      <w:r w:rsidR="00005208" w:rsidRPr="00005208">
        <w:t xml:space="preserve">Съгласно предоставената ми информация от извършено пазарно проучване по чл.21, ал.2 от ЗОП, </w:t>
      </w:r>
      <w:r w:rsidR="00005208">
        <w:t xml:space="preserve">на Комисия назначена със Заповед № РД-15-150/11.03.2024г. </w:t>
      </w:r>
      <w:r w:rsidR="00EA45D9">
        <w:t xml:space="preserve">от Кмета на Община Първомай, </w:t>
      </w:r>
      <w:r w:rsidR="00005208" w:rsidRPr="00005208">
        <w:t xml:space="preserve">прогнозните </w:t>
      </w:r>
      <w:r w:rsidR="00005208" w:rsidRPr="00005208">
        <w:rPr>
          <w:rFonts w:eastAsia="TimesNewRoman,Bold"/>
          <w:bCs/>
        </w:rPr>
        <w:t xml:space="preserve"> стойности за съответните съдове, са както следва: </w:t>
      </w:r>
    </w:p>
    <w:p w:rsidR="00005208" w:rsidRPr="00005208" w:rsidRDefault="00005208" w:rsidP="00005208">
      <w:pPr>
        <w:pStyle w:val="a8"/>
        <w:numPr>
          <w:ilvl w:val="0"/>
          <w:numId w:val="19"/>
        </w:numPr>
        <w:spacing w:line="276" w:lineRule="auto"/>
        <w:ind w:firstLine="856"/>
        <w:jc w:val="both"/>
        <w:rPr>
          <w:rFonts w:ascii="Times New Roman" w:hAnsi="Times New Roman"/>
          <w:sz w:val="24"/>
          <w:u w:val="single"/>
        </w:rPr>
      </w:pPr>
      <w:r w:rsidRPr="00005208">
        <w:rPr>
          <w:rFonts w:ascii="Times New Roman" w:hAnsi="Times New Roman"/>
          <w:sz w:val="24"/>
        </w:rPr>
        <w:t xml:space="preserve">Средна пазарна цена за </w:t>
      </w:r>
      <w:r w:rsidRPr="00005208">
        <w:rPr>
          <w:rFonts w:ascii="Times New Roman" w:hAnsi="Times New Roman"/>
          <w:sz w:val="24"/>
          <w:u w:val="single"/>
        </w:rPr>
        <w:t>един брой нов пластмасов съд тип „Кука“ с вместимост 240 л – 59, 83 лв. без ДДС.</w:t>
      </w:r>
    </w:p>
    <w:p w:rsidR="00005208" w:rsidRPr="00005208" w:rsidRDefault="00005208" w:rsidP="00005208">
      <w:pPr>
        <w:pStyle w:val="a8"/>
        <w:numPr>
          <w:ilvl w:val="0"/>
          <w:numId w:val="19"/>
        </w:numPr>
        <w:spacing w:line="276" w:lineRule="auto"/>
        <w:ind w:firstLine="856"/>
        <w:jc w:val="both"/>
        <w:rPr>
          <w:rFonts w:ascii="Times New Roman" w:hAnsi="Times New Roman"/>
          <w:sz w:val="24"/>
        </w:rPr>
      </w:pPr>
      <w:r w:rsidRPr="00005208">
        <w:rPr>
          <w:rFonts w:ascii="Times New Roman" w:hAnsi="Times New Roman"/>
          <w:sz w:val="24"/>
        </w:rPr>
        <w:t xml:space="preserve">Средна пазарна цена за </w:t>
      </w:r>
      <w:r w:rsidRPr="000D15CA">
        <w:rPr>
          <w:rFonts w:ascii="Times New Roman" w:hAnsi="Times New Roman"/>
          <w:sz w:val="24"/>
          <w:u w:val="single"/>
        </w:rPr>
        <w:t>един брой нов</w:t>
      </w:r>
      <w:r w:rsidRPr="00005208">
        <w:rPr>
          <w:rFonts w:ascii="Times New Roman" w:hAnsi="Times New Roman"/>
          <w:sz w:val="24"/>
          <w:u w:val="single"/>
        </w:rPr>
        <w:t xml:space="preserve"> </w:t>
      </w:r>
      <w:r w:rsidRPr="00005208">
        <w:rPr>
          <w:rFonts w:ascii="Times New Roman" w:eastAsia="TimesNewRoman,Bold" w:hAnsi="Times New Roman"/>
          <w:bCs/>
          <w:sz w:val="24"/>
          <w:u w:val="single"/>
        </w:rPr>
        <w:t>пластмасов контейнер тип „Бобър” с объл капак, капак в капака, с вместимост 1100л –</w:t>
      </w:r>
      <w:r w:rsidR="00EA45D9">
        <w:rPr>
          <w:rFonts w:ascii="Times New Roman" w:eastAsia="TimesNewRoman,Bold" w:hAnsi="Times New Roman"/>
          <w:bCs/>
          <w:sz w:val="24"/>
          <w:u w:val="single"/>
        </w:rPr>
        <w:t xml:space="preserve"> </w:t>
      </w:r>
      <w:r w:rsidRPr="00005208">
        <w:rPr>
          <w:rFonts w:ascii="Times New Roman" w:eastAsia="TimesNewRoman,Bold" w:hAnsi="Times New Roman"/>
          <w:bCs/>
          <w:sz w:val="24"/>
          <w:u w:val="single"/>
        </w:rPr>
        <w:t>400, 52 лв. без ДДС.</w:t>
      </w:r>
    </w:p>
    <w:p w:rsidR="00BE2540" w:rsidRDefault="00EA45D9" w:rsidP="00D7180B">
      <w:pPr>
        <w:spacing w:line="276" w:lineRule="auto"/>
        <w:ind w:firstLine="708"/>
        <w:jc w:val="both"/>
        <w:rPr>
          <w:rFonts w:eastAsia="TimesNewRoman,Bold"/>
          <w:b/>
          <w:bCs/>
        </w:rPr>
      </w:pPr>
      <w:r w:rsidRPr="00EA45D9">
        <w:t>Р</w:t>
      </w:r>
      <w:r w:rsidR="00BE2540" w:rsidRPr="00EA45D9">
        <w:t xml:space="preserve">елевантната стойност на предмета на предстояща обществена поръчка с предмет: </w:t>
      </w:r>
      <w:r w:rsidR="00BE2540" w:rsidRPr="00EA45D9">
        <w:rPr>
          <w:b/>
        </w:rPr>
        <w:t>„</w:t>
      </w:r>
      <w:r w:rsidR="00BE2540" w:rsidRPr="00EA45D9">
        <w:rPr>
          <w:rFonts w:eastAsia="TimesNewRoman,Bold"/>
          <w:b/>
          <w:bCs/>
        </w:rPr>
        <w:t>Доставка чрез покупка на нови пластмасови съдове тип „Кука“ и нови пластмасови съдове тип „Бобър“ с объл капак</w:t>
      </w:r>
      <w:r w:rsidRPr="00EA45D9">
        <w:rPr>
          <w:rFonts w:eastAsia="TimesNewRoman,Bold"/>
          <w:b/>
          <w:bCs/>
        </w:rPr>
        <w:t>, капак</w:t>
      </w:r>
      <w:r w:rsidR="00BE2540" w:rsidRPr="00EA45D9">
        <w:rPr>
          <w:rFonts w:eastAsia="TimesNewRoman,Bold"/>
          <w:b/>
          <w:bCs/>
        </w:rPr>
        <w:t xml:space="preserve"> в капака за събиране на битови отпадъци за нуждите на община Първомай ”</w:t>
      </w:r>
      <w:r>
        <w:rPr>
          <w:rFonts w:eastAsia="TimesNewRoman,Bold"/>
          <w:b/>
          <w:bCs/>
        </w:rPr>
        <w:t xml:space="preserve"> е: 189 627  (сто осемдесет и девет хиляди шестстотин двадесет и седем) лева без ДДС.</w:t>
      </w:r>
    </w:p>
    <w:p w:rsidR="00D92D49" w:rsidRPr="00D92D49" w:rsidRDefault="00D92D49" w:rsidP="00D7180B">
      <w:pPr>
        <w:spacing w:line="276" w:lineRule="auto"/>
        <w:ind w:firstLine="708"/>
        <w:jc w:val="both"/>
        <w:rPr>
          <w:b/>
          <w:u w:val="single"/>
        </w:rPr>
      </w:pPr>
      <w:r w:rsidRPr="00D92D49">
        <w:rPr>
          <w:bCs/>
        </w:rPr>
        <w:t>Последното</w:t>
      </w:r>
      <w:r>
        <w:rPr>
          <w:bCs/>
        </w:rPr>
        <w:t xml:space="preserve"> (промяна на прогнозната стойност и на предмета на поръчката)</w:t>
      </w:r>
      <w:r w:rsidRPr="00D92D49">
        <w:rPr>
          <w:bCs/>
        </w:rPr>
        <w:t xml:space="preserve"> води до необходимостта </w:t>
      </w:r>
      <w:r w:rsidRPr="00D92D49">
        <w:t>Решение №</w:t>
      </w:r>
      <w:r w:rsidRPr="00D92D49">
        <w:rPr>
          <w:lang w:val="en-US"/>
        </w:rPr>
        <w:t xml:space="preserve"> </w:t>
      </w:r>
      <w:r w:rsidRPr="00D92D49">
        <w:t>43</w:t>
      </w:r>
      <w:r w:rsidRPr="00D92D49">
        <w:rPr>
          <w:lang w:val="en-US"/>
        </w:rPr>
        <w:t xml:space="preserve">, </w:t>
      </w:r>
      <w:r w:rsidRPr="00D92D49">
        <w:t xml:space="preserve">на Общинския съвет на община Първомай, прието на 15.02.2024 г. по протокол № 6 да бъде отменено, поради обстоятелството, че община Първомай не може да се ползва от дадените в него права, предвид гореизложените мотиви, </w:t>
      </w:r>
      <w:r>
        <w:t xml:space="preserve">т.е. </w:t>
      </w:r>
      <w:r w:rsidRPr="00D92D49">
        <w:t>че за близка до първоначалната цена могат да бъдат закупени нови кошове тип „Кука” и да се увеличи бройката на съдовете тип „Бобър”.</w:t>
      </w:r>
    </w:p>
    <w:p w:rsidR="0082166D" w:rsidRDefault="0082166D" w:rsidP="00D7180B">
      <w:pPr>
        <w:spacing w:line="276" w:lineRule="auto"/>
        <w:ind w:firstLine="708"/>
        <w:jc w:val="both"/>
      </w:pPr>
      <w:r>
        <w:t>С настъпването на пролетния сезон се увеличава и необходимостта от наличието на различни артикули, като резачки, косачки, пръскачки, тримери за трева, ножици за покастряне на храсти и други за нуждите на дейност „Чистота”. Поради това п</w:t>
      </w:r>
      <w:r w:rsidR="00D7180B">
        <w:t xml:space="preserve">равя предложение </w:t>
      </w:r>
      <w:r w:rsidR="00D7180B" w:rsidRPr="00E95837">
        <w:rPr>
          <w:bCs/>
        </w:rPr>
        <w:t>от в</w:t>
      </w:r>
      <w:r w:rsidR="00D7180B" w:rsidRPr="00E95837">
        <w:t xml:space="preserve">ъзстановените средства </w:t>
      </w:r>
      <w:r w:rsidR="00D7180B" w:rsidRPr="00E95837">
        <w:rPr>
          <w:bCs/>
        </w:rPr>
        <w:t xml:space="preserve">по чл.60 и чл.64 от Закон за управление на отпадъците за 2023г. </w:t>
      </w:r>
      <w:r w:rsidR="00D7180B">
        <w:t xml:space="preserve">да бъде отделена </w:t>
      </w:r>
      <w:r w:rsidR="000D15CA">
        <w:t xml:space="preserve">и </w:t>
      </w:r>
      <w:r w:rsidR="00D7180B">
        <w:t xml:space="preserve">сумата от 25 000 лв. без ДДС за закупуване на техника и инвентар за </w:t>
      </w:r>
      <w:r w:rsidR="000D15CA">
        <w:t xml:space="preserve">нуждите на </w:t>
      </w:r>
      <w:r w:rsidR="00D7180B">
        <w:t>дейност „Чистота“</w:t>
      </w:r>
      <w:r w:rsidR="000D15CA">
        <w:t>, к</w:t>
      </w:r>
      <w:r>
        <w:t>оито ще се използват на територията на цялата община.</w:t>
      </w:r>
    </w:p>
    <w:p w:rsidR="008D2262" w:rsidRPr="00D7180B" w:rsidRDefault="00415938" w:rsidP="00D7180B">
      <w:pPr>
        <w:spacing w:line="276" w:lineRule="auto"/>
        <w:jc w:val="both"/>
      </w:pPr>
      <w:r w:rsidRPr="00BC5215">
        <w:lastRenderedPageBreak/>
        <w:t xml:space="preserve">         Предвид </w:t>
      </w:r>
      <w:r w:rsidR="008D2262" w:rsidRPr="00BC5215">
        <w:t xml:space="preserve">гореизложеното </w:t>
      </w:r>
      <w:r w:rsidR="008D2262" w:rsidRPr="00BC5215">
        <w:rPr>
          <w:bCs/>
        </w:rPr>
        <w:t xml:space="preserve">и на основание чл. 21, </w:t>
      </w:r>
      <w:r w:rsidR="008D2262" w:rsidRPr="00BC5215">
        <w:t xml:space="preserve">ал.2 във връзка  </w:t>
      </w:r>
      <w:r w:rsidR="008D2262" w:rsidRPr="00BC5215">
        <w:rPr>
          <w:bCs/>
        </w:rPr>
        <w:t>ал.1,</w:t>
      </w:r>
      <w:r w:rsidR="0082166D">
        <w:rPr>
          <w:bCs/>
        </w:rPr>
        <w:t xml:space="preserve"> т.8 и</w:t>
      </w:r>
      <w:r w:rsidR="008D2262" w:rsidRPr="00BC5215">
        <w:rPr>
          <w:bCs/>
        </w:rPr>
        <w:t xml:space="preserve"> т.23, </w:t>
      </w:r>
      <w:r w:rsidR="00176377" w:rsidRPr="00BC5215">
        <w:rPr>
          <w:bCs/>
        </w:rPr>
        <w:t xml:space="preserve">чл.17, ал.1, т.6 </w:t>
      </w:r>
      <w:r w:rsidR="008D2262" w:rsidRPr="00BC5215">
        <w:rPr>
          <w:bCs/>
        </w:rPr>
        <w:t xml:space="preserve">от Закон за местната администрация и местното самоуправление,  </w:t>
      </w:r>
      <w:r w:rsidR="008D2262" w:rsidRPr="00BC5215">
        <w:t>чл. 66, ал.1 от  Закона за местни данъци и такси</w:t>
      </w:r>
      <w:r w:rsidR="008D2262" w:rsidRPr="00BC5215">
        <w:rPr>
          <w:bCs/>
        </w:rPr>
        <w:t xml:space="preserve"> във връзка с разпоредбата на</w:t>
      </w:r>
      <w:r w:rsidR="00176377" w:rsidRPr="00BC5215">
        <w:rPr>
          <w:bCs/>
        </w:rPr>
        <w:t xml:space="preserve"> §60 от ПРЗ на </w:t>
      </w:r>
      <w:r w:rsidR="00176377" w:rsidRPr="00BC5215">
        <w:t xml:space="preserve">Закон за изменение и допълнение на Данъчно-осигурителния процесуален кодекс </w:t>
      </w:r>
      <w:r w:rsidR="00176377" w:rsidRPr="00BC5215">
        <w:rPr>
          <w:i/>
        </w:rPr>
        <w:t>(</w:t>
      </w:r>
      <w:r w:rsidR="00176377" w:rsidRPr="00BC5215">
        <w:rPr>
          <w:i/>
          <w:iCs/>
        </w:rPr>
        <w:t xml:space="preserve">обн., ДВ, </w:t>
      </w:r>
      <w:r w:rsidR="00176377" w:rsidRPr="00BC5215">
        <w:rPr>
          <w:i/>
          <w:color w:val="000000"/>
        </w:rPr>
        <w:t>бр. 100 от 2022 г., в сила от 01.01.2023 г.)</w:t>
      </w:r>
      <w:r w:rsidR="006714C8">
        <w:rPr>
          <w:bCs/>
        </w:rPr>
        <w:t xml:space="preserve">, предлагам Общинския съвет на община </w:t>
      </w:r>
      <w:r w:rsidR="008D2262" w:rsidRPr="00BC5215">
        <w:rPr>
          <w:bCs/>
        </w:rPr>
        <w:t>Първомай да</w:t>
      </w:r>
      <w:r w:rsidR="00176377" w:rsidRPr="00BC5215">
        <w:rPr>
          <w:bCs/>
        </w:rPr>
        <w:t xml:space="preserve"> обсъди и </w:t>
      </w:r>
      <w:r w:rsidR="008D2262" w:rsidRPr="00BC5215">
        <w:rPr>
          <w:bCs/>
        </w:rPr>
        <w:t>приеме следното</w:t>
      </w:r>
    </w:p>
    <w:p w:rsidR="008948F1" w:rsidRDefault="008948F1" w:rsidP="008D2262">
      <w:pPr>
        <w:spacing w:line="276" w:lineRule="auto"/>
        <w:jc w:val="center"/>
        <w:rPr>
          <w:b/>
        </w:rPr>
      </w:pPr>
    </w:p>
    <w:p w:rsidR="008D2262" w:rsidRDefault="008D2262" w:rsidP="008D2262">
      <w:pPr>
        <w:spacing w:line="276" w:lineRule="auto"/>
        <w:jc w:val="center"/>
        <w:rPr>
          <w:b/>
        </w:rPr>
      </w:pPr>
      <w:r>
        <w:rPr>
          <w:b/>
        </w:rPr>
        <w:t>Р Е Ш Е Н И Е:</w:t>
      </w:r>
    </w:p>
    <w:p w:rsidR="008D2262" w:rsidRPr="00AC57A2" w:rsidRDefault="00AC57A2" w:rsidP="00AC57A2">
      <w:pPr>
        <w:pStyle w:val="a8"/>
        <w:numPr>
          <w:ilvl w:val="0"/>
          <w:numId w:val="21"/>
        </w:numPr>
        <w:spacing w:line="276" w:lineRule="auto"/>
        <w:ind w:left="0" w:firstLine="426"/>
        <w:jc w:val="both"/>
        <w:rPr>
          <w:bCs/>
        </w:rPr>
      </w:pPr>
      <w:r w:rsidRPr="00AC57A2">
        <w:rPr>
          <w:rFonts w:ascii="Times New Roman" w:hAnsi="Times New Roman"/>
          <w:sz w:val="24"/>
          <w:szCs w:val="24"/>
        </w:rPr>
        <w:t>Отменя Решение №</w:t>
      </w:r>
      <w:r w:rsidRPr="00AC57A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C57A2">
        <w:rPr>
          <w:rFonts w:ascii="Times New Roman" w:hAnsi="Times New Roman"/>
          <w:sz w:val="24"/>
          <w:szCs w:val="24"/>
        </w:rPr>
        <w:t>43</w:t>
      </w:r>
      <w:r w:rsidRPr="00AC57A2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AC57A2">
        <w:rPr>
          <w:rFonts w:ascii="Times New Roman" w:hAnsi="Times New Roman"/>
          <w:sz w:val="24"/>
          <w:szCs w:val="24"/>
        </w:rPr>
        <w:t>на Общинския съвет на община Първомай, прието на 15.02.2024 г. по протокол № 6</w:t>
      </w:r>
      <w:r w:rsidRPr="00AC57A2">
        <w:rPr>
          <w:rFonts w:ascii="Times New Roman" w:hAnsi="Times New Roman"/>
          <w:sz w:val="24"/>
          <w:szCs w:val="24"/>
          <w:lang w:val="en-US"/>
        </w:rPr>
        <w:t>.</w:t>
      </w:r>
    </w:p>
    <w:p w:rsidR="00E95837" w:rsidRPr="0082166D" w:rsidRDefault="00AC57A2" w:rsidP="00E95837">
      <w:pPr>
        <w:pStyle w:val="a8"/>
        <w:numPr>
          <w:ilvl w:val="0"/>
          <w:numId w:val="21"/>
        </w:numPr>
        <w:spacing w:line="276" w:lineRule="auto"/>
        <w:ind w:left="0" w:firstLine="426"/>
        <w:jc w:val="both"/>
      </w:pPr>
      <w:r w:rsidRPr="00E95837">
        <w:rPr>
          <w:rFonts w:ascii="Times New Roman" w:hAnsi="Times New Roman"/>
          <w:bCs/>
          <w:sz w:val="24"/>
        </w:rPr>
        <w:t>Дава съгласие ч</w:t>
      </w:r>
      <w:r w:rsidR="00176377" w:rsidRPr="00E95837">
        <w:rPr>
          <w:rFonts w:ascii="Times New Roman" w:hAnsi="Times New Roman"/>
          <w:bCs/>
          <w:sz w:val="24"/>
        </w:rPr>
        <w:t>аст от в</w:t>
      </w:r>
      <w:r w:rsidR="008D2262" w:rsidRPr="00E95837">
        <w:rPr>
          <w:rFonts w:ascii="Times New Roman" w:hAnsi="Times New Roman"/>
          <w:sz w:val="24"/>
        </w:rPr>
        <w:t xml:space="preserve">ъзстановените средства </w:t>
      </w:r>
      <w:r w:rsidR="008D2262" w:rsidRPr="00E95837">
        <w:rPr>
          <w:rFonts w:ascii="Times New Roman" w:hAnsi="Times New Roman"/>
          <w:bCs/>
          <w:sz w:val="24"/>
        </w:rPr>
        <w:t xml:space="preserve">по чл.60 и чл.64 от Закон за управление на отпадъците за </w:t>
      </w:r>
      <w:r w:rsidR="00176377" w:rsidRPr="00E95837">
        <w:rPr>
          <w:rFonts w:ascii="Times New Roman" w:hAnsi="Times New Roman"/>
          <w:bCs/>
          <w:sz w:val="24"/>
        </w:rPr>
        <w:t>2023</w:t>
      </w:r>
      <w:r w:rsidR="008D2262" w:rsidRPr="00E95837">
        <w:rPr>
          <w:rFonts w:ascii="Times New Roman" w:hAnsi="Times New Roman"/>
          <w:bCs/>
          <w:sz w:val="24"/>
        </w:rPr>
        <w:t xml:space="preserve">г. </w:t>
      </w:r>
      <w:r w:rsidR="009C2979" w:rsidRPr="00E95837">
        <w:rPr>
          <w:rFonts w:ascii="Times New Roman" w:hAnsi="Times New Roman"/>
          <w:bCs/>
          <w:sz w:val="24"/>
        </w:rPr>
        <w:t xml:space="preserve">в  прогнозен  размер на  </w:t>
      </w:r>
      <w:r w:rsidR="00BC5215" w:rsidRPr="00E95837">
        <w:rPr>
          <w:rFonts w:ascii="Times New Roman" w:eastAsia="TimesNewRoman,Bold" w:hAnsi="Times New Roman"/>
          <w:bCs/>
          <w:sz w:val="24"/>
        </w:rPr>
        <w:t>189</w:t>
      </w:r>
      <w:r w:rsidR="00BC5215" w:rsidRPr="00E95837">
        <w:rPr>
          <w:rFonts w:ascii="Times New Roman" w:eastAsia="TimesNewRoman,Bold" w:hAnsi="Times New Roman"/>
          <w:b/>
          <w:bCs/>
          <w:sz w:val="24"/>
        </w:rPr>
        <w:t xml:space="preserve"> </w:t>
      </w:r>
      <w:r w:rsidR="00BC5215" w:rsidRPr="00E95837">
        <w:rPr>
          <w:rFonts w:ascii="Times New Roman" w:eastAsia="TimesNewRoman,Bold" w:hAnsi="Times New Roman"/>
          <w:bCs/>
          <w:sz w:val="24"/>
        </w:rPr>
        <w:t>627  лева без ДДС</w:t>
      </w:r>
      <w:r w:rsidR="00BC5215" w:rsidRPr="00E95837">
        <w:rPr>
          <w:rFonts w:ascii="Times New Roman" w:eastAsia="TimesNewRoman,Bold" w:hAnsi="Times New Roman"/>
          <w:b/>
          <w:bCs/>
          <w:sz w:val="24"/>
        </w:rPr>
        <w:t xml:space="preserve"> </w:t>
      </w:r>
      <w:r w:rsidR="000B74C2" w:rsidRPr="00E95837">
        <w:rPr>
          <w:rFonts w:ascii="Times New Roman" w:hAnsi="Times New Roman"/>
          <w:bCs/>
          <w:sz w:val="24"/>
        </w:rPr>
        <w:t xml:space="preserve">или </w:t>
      </w:r>
      <w:r w:rsidR="00BC5215" w:rsidRPr="00E95837">
        <w:rPr>
          <w:rFonts w:ascii="Times New Roman" w:hAnsi="Times New Roman"/>
          <w:bCs/>
          <w:sz w:val="24"/>
        </w:rPr>
        <w:t xml:space="preserve"> 227 552,4</w:t>
      </w:r>
      <w:r w:rsidR="00B21E18" w:rsidRPr="00E95837">
        <w:rPr>
          <w:rFonts w:ascii="Times New Roman" w:hAnsi="Times New Roman"/>
          <w:bCs/>
          <w:sz w:val="24"/>
        </w:rPr>
        <w:t>0</w:t>
      </w:r>
      <w:r w:rsidR="000B74C2" w:rsidRPr="00E95837">
        <w:rPr>
          <w:rFonts w:ascii="Times New Roman" w:hAnsi="Times New Roman"/>
          <w:bCs/>
          <w:sz w:val="24"/>
        </w:rPr>
        <w:t xml:space="preserve"> лв. с ДДС  </w:t>
      </w:r>
      <w:r w:rsidR="008D2262" w:rsidRPr="00E95837">
        <w:rPr>
          <w:rFonts w:ascii="Times New Roman" w:hAnsi="Times New Roman"/>
          <w:sz w:val="24"/>
        </w:rPr>
        <w:t xml:space="preserve">да се изразходват за дейности, свързани с предоставяне на услугите по чл. 66 от ЗМДТ, свързани със събиране и транспортиране на битови отпадъци до съоръжения и инсталации за тяхното третиране, поддържане на чистотата на територии за обществено ползване, </w:t>
      </w:r>
      <w:r w:rsidR="008D2262" w:rsidRPr="00E95837">
        <w:rPr>
          <w:rFonts w:ascii="Times New Roman" w:hAnsi="Times New Roman"/>
          <w:i/>
          <w:sz w:val="24"/>
          <w:u w:val="single"/>
        </w:rPr>
        <w:t xml:space="preserve">а именно за закупуване от Община Първомай на </w:t>
      </w:r>
      <w:r w:rsidR="00CA5E0C" w:rsidRPr="00E95837">
        <w:rPr>
          <w:rFonts w:ascii="Times New Roman" w:hAnsi="Times New Roman"/>
          <w:i/>
          <w:sz w:val="24"/>
          <w:u w:val="single"/>
        </w:rPr>
        <w:t xml:space="preserve">нови </w:t>
      </w:r>
      <w:r w:rsidR="008D2262" w:rsidRPr="00E95837">
        <w:rPr>
          <w:rFonts w:ascii="Times New Roman" w:hAnsi="Times New Roman"/>
          <w:i/>
          <w:sz w:val="24"/>
          <w:u w:val="single"/>
        </w:rPr>
        <w:t>съдове за смет</w:t>
      </w:r>
      <w:r w:rsidR="00CA5E0C" w:rsidRPr="00E95837">
        <w:rPr>
          <w:rFonts w:ascii="Times New Roman" w:hAnsi="Times New Roman"/>
          <w:i/>
          <w:sz w:val="24"/>
          <w:u w:val="single"/>
        </w:rPr>
        <w:t xml:space="preserve"> - </w:t>
      </w:r>
      <w:r w:rsidR="00CA5E0C" w:rsidRPr="00E95837">
        <w:rPr>
          <w:rFonts w:ascii="Times New Roman" w:eastAsia="TimesNewRoman,Bold" w:hAnsi="Times New Roman"/>
          <w:bCs/>
          <w:i/>
          <w:sz w:val="24"/>
          <w:szCs w:val="24"/>
          <w:u w:val="single"/>
        </w:rPr>
        <w:t>нови пластмасови съдове тип „Кука“</w:t>
      </w:r>
      <w:r w:rsidR="0082166D">
        <w:rPr>
          <w:rFonts w:ascii="Times New Roman" w:eastAsia="TimesNewRoman,Bold" w:hAnsi="Times New Roman"/>
          <w:bCs/>
          <w:i/>
          <w:sz w:val="24"/>
          <w:szCs w:val="24"/>
          <w:u w:val="single"/>
        </w:rPr>
        <w:t>-2500 бр.</w:t>
      </w:r>
      <w:r w:rsidR="00CA5E0C" w:rsidRPr="00E95837">
        <w:rPr>
          <w:rFonts w:ascii="Times New Roman" w:eastAsia="TimesNewRoman,Bold" w:hAnsi="Times New Roman"/>
          <w:bCs/>
          <w:i/>
          <w:sz w:val="24"/>
          <w:szCs w:val="24"/>
          <w:u w:val="single"/>
        </w:rPr>
        <w:t xml:space="preserve"> и нови пластмасови </w:t>
      </w:r>
      <w:r w:rsidR="00E12789" w:rsidRPr="00E95837">
        <w:rPr>
          <w:rFonts w:ascii="Times New Roman" w:eastAsia="TimesNewRoman,Bold" w:hAnsi="Times New Roman"/>
          <w:bCs/>
          <w:i/>
          <w:sz w:val="24"/>
          <w:szCs w:val="24"/>
          <w:u w:val="single"/>
        </w:rPr>
        <w:t xml:space="preserve">съдове тип „Бобър“ с объл капак, капак </w:t>
      </w:r>
      <w:r w:rsidR="00CA5E0C" w:rsidRPr="00E95837">
        <w:rPr>
          <w:rFonts w:ascii="Times New Roman" w:eastAsia="TimesNewRoman,Bold" w:hAnsi="Times New Roman"/>
          <w:bCs/>
          <w:i/>
          <w:sz w:val="24"/>
          <w:szCs w:val="24"/>
          <w:u w:val="single"/>
        </w:rPr>
        <w:t>в капака</w:t>
      </w:r>
      <w:r w:rsidR="0082166D">
        <w:rPr>
          <w:rFonts w:ascii="Times New Roman" w:eastAsia="TimesNewRoman,Bold" w:hAnsi="Times New Roman"/>
          <w:bCs/>
          <w:i/>
          <w:sz w:val="24"/>
          <w:szCs w:val="24"/>
          <w:u w:val="single"/>
        </w:rPr>
        <w:t xml:space="preserve"> – 100 бр.</w:t>
      </w:r>
      <w:r w:rsidR="00E95837">
        <w:rPr>
          <w:rFonts w:ascii="Times New Roman" w:hAnsi="Times New Roman"/>
          <w:i/>
          <w:sz w:val="24"/>
          <w:szCs w:val="24"/>
          <w:u w:val="single"/>
        </w:rPr>
        <w:t xml:space="preserve">. </w:t>
      </w:r>
    </w:p>
    <w:p w:rsidR="0082166D" w:rsidRDefault="0082166D" w:rsidP="0082166D">
      <w:pPr>
        <w:spacing w:line="276" w:lineRule="auto"/>
        <w:ind w:firstLine="426"/>
        <w:jc w:val="both"/>
      </w:pPr>
      <w:r w:rsidRPr="0082166D">
        <w:t xml:space="preserve">В случай, че след приключване на процедурата по </w:t>
      </w:r>
      <w:r>
        <w:t xml:space="preserve">ЗОП за </w:t>
      </w:r>
      <w:r w:rsidRPr="0082166D">
        <w:t>закупуване на съдове за смет останат средства</w:t>
      </w:r>
      <w:r>
        <w:t xml:space="preserve"> от посочената прогнозна стойност</w:t>
      </w:r>
      <w:r w:rsidRPr="0082166D">
        <w:t xml:space="preserve">, </w:t>
      </w:r>
      <w:r>
        <w:t xml:space="preserve">то същите </w:t>
      </w:r>
      <w:r w:rsidRPr="0082166D">
        <w:t>да се използват за закупуване на техника/инвентар за дейност „Чистота”</w:t>
      </w:r>
      <w:r>
        <w:t>.</w:t>
      </w:r>
    </w:p>
    <w:p w:rsidR="008D2262" w:rsidRPr="00EC2A08" w:rsidRDefault="00D7180B" w:rsidP="00E95837">
      <w:pPr>
        <w:pStyle w:val="a8"/>
        <w:numPr>
          <w:ilvl w:val="0"/>
          <w:numId w:val="21"/>
        </w:numPr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C2A08">
        <w:rPr>
          <w:rFonts w:ascii="Times New Roman" w:hAnsi="Times New Roman"/>
          <w:sz w:val="24"/>
          <w:szCs w:val="24"/>
        </w:rPr>
        <w:t xml:space="preserve">Дава съгласие </w:t>
      </w:r>
      <w:r w:rsidRPr="00EC2A08">
        <w:rPr>
          <w:rFonts w:ascii="Times New Roman" w:hAnsi="Times New Roman"/>
          <w:bCs/>
          <w:sz w:val="24"/>
        </w:rPr>
        <w:t>от в</w:t>
      </w:r>
      <w:r w:rsidRPr="00EC2A08">
        <w:rPr>
          <w:rFonts w:ascii="Times New Roman" w:hAnsi="Times New Roman"/>
          <w:sz w:val="24"/>
        </w:rPr>
        <w:t xml:space="preserve">ъзстановените средства </w:t>
      </w:r>
      <w:r w:rsidRPr="00EC2A08">
        <w:rPr>
          <w:rFonts w:ascii="Times New Roman" w:hAnsi="Times New Roman"/>
          <w:bCs/>
          <w:sz w:val="24"/>
        </w:rPr>
        <w:t xml:space="preserve">по чл.60 и чл.64 от Закон за управление на отпадъците за 2023г. </w:t>
      </w:r>
      <w:r w:rsidR="0082166D" w:rsidRPr="00EC2A08">
        <w:rPr>
          <w:rFonts w:ascii="Times New Roman" w:hAnsi="Times New Roman"/>
          <w:bCs/>
          <w:sz w:val="24"/>
        </w:rPr>
        <w:t xml:space="preserve">в размер на </w:t>
      </w:r>
      <w:r w:rsidRPr="00EC2A08">
        <w:rPr>
          <w:rFonts w:ascii="Times New Roman" w:hAnsi="Times New Roman"/>
          <w:bCs/>
          <w:sz w:val="24"/>
        </w:rPr>
        <w:t xml:space="preserve"> 25 000 лева без ДДС или 30 000 лева с ДДС, да </w:t>
      </w:r>
      <w:r w:rsidR="00E95837" w:rsidRPr="00EC2A08">
        <w:rPr>
          <w:rFonts w:ascii="Times New Roman" w:hAnsi="Times New Roman"/>
          <w:sz w:val="24"/>
          <w:szCs w:val="24"/>
        </w:rPr>
        <w:t>бъдат</w:t>
      </w:r>
      <w:r w:rsidR="000D06B3" w:rsidRPr="00EC2A08">
        <w:rPr>
          <w:rFonts w:ascii="Times New Roman" w:hAnsi="Times New Roman"/>
          <w:sz w:val="24"/>
          <w:szCs w:val="24"/>
        </w:rPr>
        <w:t xml:space="preserve"> използва</w:t>
      </w:r>
      <w:r w:rsidR="00E95837" w:rsidRPr="00EC2A08">
        <w:rPr>
          <w:rFonts w:ascii="Times New Roman" w:hAnsi="Times New Roman"/>
          <w:sz w:val="24"/>
          <w:szCs w:val="24"/>
        </w:rPr>
        <w:t>ни</w:t>
      </w:r>
      <w:r w:rsidR="000D06B3" w:rsidRPr="00EC2A08">
        <w:rPr>
          <w:rFonts w:ascii="Times New Roman" w:hAnsi="Times New Roman"/>
          <w:sz w:val="24"/>
          <w:szCs w:val="24"/>
        </w:rPr>
        <w:t xml:space="preserve"> за </w:t>
      </w:r>
      <w:r w:rsidR="0082166D" w:rsidRPr="00EC2A08">
        <w:rPr>
          <w:rFonts w:ascii="Times New Roman" w:hAnsi="Times New Roman"/>
          <w:sz w:val="24"/>
          <w:szCs w:val="24"/>
        </w:rPr>
        <w:t xml:space="preserve">нуждите </w:t>
      </w:r>
      <w:r w:rsidR="00EC2A08" w:rsidRPr="00EC2A08">
        <w:rPr>
          <w:rFonts w:ascii="Times New Roman" w:hAnsi="Times New Roman"/>
          <w:sz w:val="24"/>
          <w:szCs w:val="24"/>
        </w:rPr>
        <w:t>н</w:t>
      </w:r>
      <w:r w:rsidR="0082166D" w:rsidRPr="00EC2A08">
        <w:rPr>
          <w:rFonts w:ascii="Times New Roman" w:hAnsi="Times New Roman"/>
          <w:sz w:val="24"/>
          <w:szCs w:val="24"/>
        </w:rPr>
        <w:t xml:space="preserve">а дейност </w:t>
      </w:r>
      <w:r w:rsidR="00EC2A08" w:rsidRPr="00EC2A08">
        <w:rPr>
          <w:rFonts w:ascii="Times New Roman" w:hAnsi="Times New Roman"/>
          <w:sz w:val="24"/>
          <w:szCs w:val="24"/>
        </w:rPr>
        <w:t xml:space="preserve">„Чистота” с цел  </w:t>
      </w:r>
      <w:r w:rsidR="000D06B3" w:rsidRPr="00EC2A08">
        <w:rPr>
          <w:rFonts w:ascii="Times New Roman" w:hAnsi="Times New Roman"/>
          <w:sz w:val="24"/>
          <w:szCs w:val="24"/>
        </w:rPr>
        <w:t>закупуване на</w:t>
      </w:r>
      <w:r w:rsidR="00B53C41" w:rsidRPr="00EC2A08">
        <w:rPr>
          <w:rFonts w:ascii="Times New Roman" w:hAnsi="Times New Roman"/>
          <w:sz w:val="24"/>
          <w:szCs w:val="24"/>
        </w:rPr>
        <w:t xml:space="preserve"> техника</w:t>
      </w:r>
      <w:r w:rsidR="00E95837" w:rsidRPr="00EC2A08">
        <w:rPr>
          <w:rFonts w:ascii="Times New Roman" w:hAnsi="Times New Roman"/>
          <w:sz w:val="24"/>
          <w:szCs w:val="24"/>
        </w:rPr>
        <w:t xml:space="preserve"> и инвентар</w:t>
      </w:r>
      <w:r w:rsidR="00B53C41" w:rsidRPr="00EC2A08">
        <w:rPr>
          <w:rFonts w:ascii="Times New Roman" w:hAnsi="Times New Roman"/>
          <w:sz w:val="24"/>
          <w:szCs w:val="24"/>
        </w:rPr>
        <w:t xml:space="preserve"> </w:t>
      </w:r>
      <w:r w:rsidR="00E95837" w:rsidRPr="00EC2A08">
        <w:rPr>
          <w:rFonts w:ascii="Times New Roman" w:hAnsi="Times New Roman"/>
          <w:sz w:val="24"/>
          <w:szCs w:val="24"/>
        </w:rPr>
        <w:t>(</w:t>
      </w:r>
      <w:r w:rsidR="00EC2A08" w:rsidRPr="00EC2A08">
        <w:rPr>
          <w:rFonts w:ascii="Times New Roman" w:hAnsi="Times New Roman"/>
          <w:sz w:val="24"/>
          <w:szCs w:val="24"/>
        </w:rPr>
        <w:t>резачки, косачки, пръскачки, тримери за трева, ножици за покастряне на храсти и други).</w:t>
      </w:r>
      <w:r w:rsidR="00B53C41" w:rsidRPr="00EC2A08">
        <w:rPr>
          <w:rFonts w:ascii="Times New Roman" w:hAnsi="Times New Roman"/>
          <w:sz w:val="24"/>
          <w:szCs w:val="24"/>
        </w:rPr>
        <w:t xml:space="preserve"> </w:t>
      </w:r>
    </w:p>
    <w:p w:rsidR="008D2262" w:rsidRPr="00176377" w:rsidRDefault="008D2262" w:rsidP="000D06B3">
      <w:pPr>
        <w:pStyle w:val="a8"/>
        <w:numPr>
          <w:ilvl w:val="0"/>
          <w:numId w:val="21"/>
        </w:numPr>
        <w:spacing w:line="276" w:lineRule="auto"/>
        <w:ind w:left="0" w:firstLine="360"/>
        <w:jc w:val="both"/>
        <w:rPr>
          <w:rFonts w:ascii="Times New Roman" w:hAnsi="Times New Roman"/>
          <w:sz w:val="24"/>
        </w:rPr>
      </w:pPr>
      <w:r w:rsidRPr="00176377">
        <w:rPr>
          <w:rFonts w:ascii="Times New Roman" w:hAnsi="Times New Roman"/>
          <w:sz w:val="24"/>
        </w:rPr>
        <w:t xml:space="preserve">Възлага на Кмета на община Първомай да извърши всички необходими действия за </w:t>
      </w:r>
      <w:r w:rsidR="00EC2A08">
        <w:rPr>
          <w:rFonts w:ascii="Times New Roman" w:hAnsi="Times New Roman"/>
          <w:sz w:val="24"/>
        </w:rPr>
        <w:t>изпълнение на настоящото решение.</w:t>
      </w:r>
    </w:p>
    <w:p w:rsidR="008D2262" w:rsidRPr="00176377" w:rsidRDefault="008D2262" w:rsidP="008D2262">
      <w:pPr>
        <w:spacing w:line="276" w:lineRule="auto"/>
        <w:jc w:val="both"/>
        <w:rPr>
          <w:bCs/>
        </w:rPr>
      </w:pPr>
      <w:r w:rsidRPr="00176377">
        <w:rPr>
          <w:bCs/>
        </w:rPr>
        <w:tab/>
      </w:r>
    </w:p>
    <w:p w:rsidR="008D2262" w:rsidRDefault="008D2262" w:rsidP="00E12789">
      <w:pPr>
        <w:spacing w:line="276" w:lineRule="auto"/>
        <w:ind w:firstLine="360"/>
        <w:jc w:val="both"/>
        <w:rPr>
          <w:bCs/>
        </w:rPr>
      </w:pPr>
      <w:r w:rsidRPr="00176377">
        <w:rPr>
          <w:b/>
          <w:i/>
        </w:rPr>
        <w:t>Мотиви:</w:t>
      </w:r>
      <w:r w:rsidR="00FF4E14" w:rsidRPr="00176377">
        <w:rPr>
          <w:b/>
          <w:i/>
        </w:rPr>
        <w:t xml:space="preserve"> </w:t>
      </w:r>
      <w:r w:rsidRPr="00176377">
        <w:rPr>
          <w:bCs/>
        </w:rPr>
        <w:t>С предвидените дейности се цели ефективно и ефикасно управлен</w:t>
      </w:r>
      <w:r w:rsidR="00D7180B">
        <w:rPr>
          <w:bCs/>
        </w:rPr>
        <w:t xml:space="preserve">ие на дейностите с отпадъци, по-ефективното им </w:t>
      </w:r>
      <w:r w:rsidRPr="00176377">
        <w:rPr>
          <w:bCs/>
        </w:rPr>
        <w:t>събиране, подобряване и опазване чистотата на околната среда.</w:t>
      </w:r>
      <w:r>
        <w:rPr>
          <w:bCs/>
        </w:rPr>
        <w:t xml:space="preserve">  </w:t>
      </w:r>
    </w:p>
    <w:p w:rsidR="000315B6" w:rsidRDefault="000315B6" w:rsidP="008D2262">
      <w:pPr>
        <w:spacing w:line="276" w:lineRule="auto"/>
        <w:ind w:right="-276"/>
        <w:jc w:val="both"/>
      </w:pPr>
    </w:p>
    <w:p w:rsidR="00D92D49" w:rsidRDefault="00D92D49" w:rsidP="008D2262">
      <w:pPr>
        <w:spacing w:line="276" w:lineRule="auto"/>
        <w:ind w:right="-276"/>
        <w:jc w:val="both"/>
      </w:pPr>
    </w:p>
    <w:p w:rsidR="00F156EA" w:rsidRDefault="00F156EA" w:rsidP="008D2262">
      <w:pPr>
        <w:spacing w:line="276" w:lineRule="auto"/>
        <w:ind w:right="-276"/>
        <w:jc w:val="both"/>
      </w:pPr>
    </w:p>
    <w:p w:rsidR="008D2262" w:rsidRDefault="008D2262" w:rsidP="008D2262">
      <w:pPr>
        <w:tabs>
          <w:tab w:val="num" w:pos="-250"/>
          <w:tab w:val="left" w:pos="1560"/>
        </w:tabs>
        <w:spacing w:line="276" w:lineRule="auto"/>
        <w:outlineLvl w:val="0"/>
        <w:rPr>
          <w:b/>
        </w:rPr>
      </w:pPr>
      <w:r>
        <w:rPr>
          <w:b/>
        </w:rPr>
        <w:t xml:space="preserve">Вносител: </w:t>
      </w:r>
      <w:r w:rsidR="00F07C1D">
        <w:rPr>
          <w:b/>
        </w:rPr>
        <w:t xml:space="preserve">  /П/</w:t>
      </w:r>
    </w:p>
    <w:p w:rsidR="008D2262" w:rsidRDefault="008D2262" w:rsidP="008D2262">
      <w:pPr>
        <w:tabs>
          <w:tab w:val="num" w:pos="-250"/>
          <w:tab w:val="left" w:pos="1560"/>
        </w:tabs>
        <w:spacing w:line="276" w:lineRule="auto"/>
        <w:outlineLvl w:val="0"/>
        <w:rPr>
          <w:b/>
        </w:rPr>
      </w:pPr>
      <w:r>
        <w:rPr>
          <w:b/>
        </w:rPr>
        <w:t>НИКОЛАЙ  МИТКОВ</w:t>
      </w:r>
    </w:p>
    <w:p w:rsidR="008D2262" w:rsidRDefault="008D2262" w:rsidP="008D2262">
      <w:pPr>
        <w:tabs>
          <w:tab w:val="num" w:pos="-250"/>
          <w:tab w:val="left" w:pos="1560"/>
        </w:tabs>
        <w:spacing w:line="276" w:lineRule="auto"/>
        <w:outlineLvl w:val="0"/>
        <w:rPr>
          <w:b/>
          <w:i/>
        </w:rPr>
      </w:pPr>
      <w:r>
        <w:rPr>
          <w:b/>
          <w:i/>
        </w:rPr>
        <w:t>Кмет  на  община  Първомай</w:t>
      </w:r>
    </w:p>
    <w:p w:rsidR="00F156EA" w:rsidRDefault="00F156EA" w:rsidP="00F156EA">
      <w:pPr>
        <w:spacing w:line="276" w:lineRule="auto"/>
        <w:ind w:right="-272"/>
        <w:jc w:val="both"/>
        <w:rPr>
          <w:i/>
          <w:sz w:val="22"/>
        </w:rPr>
      </w:pPr>
    </w:p>
    <w:sectPr w:rsidR="00F156EA" w:rsidSect="00D92D49">
      <w:headerReference w:type="first" r:id="rId7"/>
      <w:pgSz w:w="11906" w:h="16838" w:code="9"/>
      <w:pgMar w:top="709" w:right="746" w:bottom="851" w:left="90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93B" w:rsidRDefault="00B4793B">
      <w:r>
        <w:separator/>
      </w:r>
    </w:p>
  </w:endnote>
  <w:endnote w:type="continuationSeparator" w:id="0">
    <w:p w:rsidR="00B4793B" w:rsidRDefault="00B4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93B" w:rsidRDefault="00B4793B">
      <w:r>
        <w:separator/>
      </w:r>
    </w:p>
  </w:footnote>
  <w:footnote w:type="continuationSeparator" w:id="0">
    <w:p w:rsidR="00B4793B" w:rsidRDefault="00B47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jc w:val="center"/>
      <w:tblBorders>
        <w:bottom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178"/>
      <w:gridCol w:w="5239"/>
      <w:gridCol w:w="3831"/>
    </w:tblGrid>
    <w:tr w:rsidR="00EE13B4">
      <w:trPr>
        <w:cantSplit/>
        <w:trHeight w:val="706"/>
        <w:jc w:val="center"/>
      </w:trPr>
      <w:tc>
        <w:tcPr>
          <w:tcW w:w="1178" w:type="dxa"/>
          <w:vMerge w:val="restart"/>
          <w:tcBorders>
            <w:top w:val="nil"/>
            <w:right w:val="nil"/>
          </w:tcBorders>
          <w:vAlign w:val="center"/>
        </w:tcPr>
        <w:p w:rsidR="00EE13B4" w:rsidRDefault="00E07D9B" w:rsidP="00D87059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drawing>
              <wp:inline distT="0" distB="0" distL="0" distR="0">
                <wp:extent cx="609600" cy="904875"/>
                <wp:effectExtent l="0" t="0" r="0" b="9525"/>
                <wp:docPr id="4" name="Картина 4" descr="2_Parvom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_Parvom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0" w:type="dxa"/>
          <w:gridSpan w:val="2"/>
          <w:tcBorders>
            <w:top w:val="nil"/>
            <w:left w:val="nil"/>
            <w:bottom w:val="nil"/>
          </w:tcBorders>
          <w:vAlign w:val="center"/>
        </w:tcPr>
        <w:p w:rsidR="00EE13B4" w:rsidRDefault="00B4793B" w:rsidP="00D87059">
          <w:pPr>
            <w:pStyle w:val="a4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1" o:spid="_x0000_s3075" type="#_x0000_t202" style="position:absolute;left:0;text-align:left;margin-left:109.25pt;margin-top:1.2pt;width:186.35pt;height:21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" filled="f" stroked="f">
                <v:stroke joinstyle="round"/>
                <o:lock v:ext="edit" shapetype="t"/>
                <v:textbox style="mso-next-textbox:#WordArt 11;mso-fit-shape-to-text:t">
                  <w:txbxContent>
                    <w:p w:rsidR="00E07D9B" w:rsidRDefault="00E07D9B" w:rsidP="00E07D9B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pacing w:val="48"/>
                        </w:rPr>
                        <w:t>ОБЩИНА ПЪРВОМАЙ</w:t>
                      </w:r>
                    </w:p>
                  </w:txbxContent>
                </v:textbox>
              </v:shape>
            </w:pict>
          </w:r>
        </w:p>
        <w:p w:rsidR="00EE13B4" w:rsidRDefault="00B4793B" w:rsidP="00D87059">
          <w:pPr>
            <w:pStyle w:val="a4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 id="WordArt 10" o:spid="_x0000_s3074" type="#_x0000_t202" style="position:absolute;left:0;text-align:left;margin-left:57.85pt;margin-top:6.4pt;width:4in;height:13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" filled="f" stroked="f">
                <v:stroke joinstyle="round"/>
                <o:lock v:ext="edit" shapetype="t"/>
                <v:textbox style="mso-next-textbox:#WordArt 10;mso-fit-shape-to-text:t">
                  <w:txbxContent>
                    <w:p w:rsidR="00E07D9B" w:rsidRDefault="00E07D9B" w:rsidP="00E07D9B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pacing w:val="40"/>
                          <w:sz w:val="20"/>
                          <w:szCs w:val="20"/>
                        </w:rPr>
                        <w:t>ОБЩИНСКА АДМИНИСТРАЦИЯ</w:t>
                      </w:r>
                    </w:p>
                  </w:txbxContent>
                </v:textbox>
              </v:shape>
            </w:pict>
          </w:r>
        </w:p>
      </w:tc>
    </w:tr>
    <w:tr w:rsidR="00EE13B4">
      <w:trPr>
        <w:cantSplit/>
        <w:trHeight w:val="713"/>
        <w:jc w:val="center"/>
      </w:trPr>
      <w:tc>
        <w:tcPr>
          <w:tcW w:w="1178" w:type="dxa"/>
          <w:vMerge/>
          <w:tcBorders>
            <w:top w:val="single" w:sz="8" w:space="0" w:color="auto"/>
            <w:bottom w:val="nil"/>
            <w:right w:val="nil"/>
          </w:tcBorders>
          <w:vAlign w:val="center"/>
        </w:tcPr>
        <w:p w:rsidR="00EE13B4" w:rsidRDefault="00EE13B4" w:rsidP="00D87059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noProof/>
              <w:sz w:val="19"/>
            </w:rPr>
          </w:pPr>
        </w:p>
      </w:tc>
      <w:tc>
        <w:tcPr>
          <w:tcW w:w="5239" w:type="dxa"/>
          <w:tcBorders>
            <w:top w:val="nil"/>
            <w:left w:val="nil"/>
            <w:bottom w:val="nil"/>
            <w:right w:val="nil"/>
          </w:tcBorders>
        </w:tcPr>
        <w:p w:rsidR="00EE13B4" w:rsidRPr="00A83044" w:rsidRDefault="00EE13B4" w:rsidP="00D87059">
          <w:pPr>
            <w:pStyle w:val="a4"/>
            <w:jc w:val="center"/>
            <w:rPr>
              <w:i/>
              <w:smallCaps/>
              <w:color w:val="000000"/>
              <w:sz w:val="22"/>
              <w:szCs w:val="22"/>
            </w:rPr>
          </w:pPr>
          <w:r w:rsidRPr="00A83044">
            <w:rPr>
              <w:i/>
              <w:smallCaps/>
              <w:color w:val="000000"/>
              <w:sz w:val="22"/>
              <w:szCs w:val="22"/>
            </w:rPr>
            <w:t>адрес: улица “Братя Миладинови” –  юг № 50</w:t>
          </w:r>
        </w:p>
        <w:p w:rsidR="00EE13B4" w:rsidRPr="006301A2" w:rsidRDefault="00EE13B4" w:rsidP="00057F30">
          <w:pPr>
            <w:pStyle w:val="a4"/>
            <w:jc w:val="center"/>
            <w:rPr>
              <w:rFonts w:ascii="Arial" w:hAnsi="Arial"/>
              <w:i/>
              <w:smallCaps/>
              <w:color w:val="000000"/>
              <w:sz w:val="19"/>
              <w:lang w:val="en-US"/>
            </w:rPr>
          </w:pPr>
          <w:r w:rsidRPr="00A83044">
            <w:rPr>
              <w:i/>
              <w:smallCaps/>
              <w:color w:val="000000"/>
              <w:sz w:val="22"/>
              <w:szCs w:val="22"/>
            </w:rPr>
            <w:t>тел.:0336/</w:t>
          </w:r>
          <w:r w:rsidR="00EA282E" w:rsidRPr="00A83044">
            <w:rPr>
              <w:i/>
              <w:smallCaps/>
              <w:color w:val="000000"/>
              <w:sz w:val="22"/>
              <w:szCs w:val="22"/>
              <w:lang w:val="en-US"/>
            </w:rPr>
            <w:t>6</w:t>
          </w:r>
          <w:r w:rsidRPr="00A83044">
            <w:rPr>
              <w:i/>
              <w:smallCaps/>
              <w:color w:val="000000"/>
              <w:sz w:val="22"/>
              <w:szCs w:val="22"/>
            </w:rPr>
            <w:t>2201,</w:t>
          </w:r>
          <w:r w:rsidR="00EA282E" w:rsidRPr="00A83044">
            <w:rPr>
              <w:i/>
              <w:smallCaps/>
              <w:color w:val="000000"/>
              <w:sz w:val="22"/>
              <w:szCs w:val="22"/>
              <w:lang w:val="en-US"/>
            </w:rPr>
            <w:t>6</w:t>
          </w:r>
          <w:r w:rsidRPr="00A83044">
            <w:rPr>
              <w:i/>
              <w:smallCaps/>
              <w:color w:val="000000"/>
              <w:sz w:val="22"/>
              <w:szCs w:val="22"/>
            </w:rPr>
            <w:t>2139 ; факс:0336/</w:t>
          </w:r>
          <w:r w:rsidR="00EA282E" w:rsidRPr="00A83044">
            <w:rPr>
              <w:i/>
              <w:smallCaps/>
              <w:color w:val="000000"/>
              <w:sz w:val="22"/>
              <w:szCs w:val="22"/>
              <w:lang w:val="en-US"/>
            </w:rPr>
            <w:t>6</w:t>
          </w:r>
          <w:r w:rsidR="00057F30" w:rsidRPr="00A83044">
            <w:rPr>
              <w:i/>
              <w:smallCaps/>
              <w:color w:val="000000"/>
              <w:sz w:val="22"/>
              <w:szCs w:val="22"/>
            </w:rPr>
            <w:t>2872</w:t>
          </w:r>
        </w:p>
      </w:tc>
      <w:tc>
        <w:tcPr>
          <w:tcW w:w="3831" w:type="dxa"/>
          <w:tcBorders>
            <w:top w:val="nil"/>
            <w:left w:val="nil"/>
            <w:bottom w:val="nil"/>
          </w:tcBorders>
        </w:tcPr>
        <w:p w:rsidR="00EE13B4" w:rsidRPr="00782FFF" w:rsidRDefault="008B27A1" w:rsidP="00D87059">
          <w:pPr>
            <w:pStyle w:val="a4"/>
            <w:jc w:val="center"/>
            <w:rPr>
              <w:i/>
              <w:color w:val="000000"/>
              <w:sz w:val="22"/>
              <w:szCs w:val="22"/>
              <w:lang w:val="de-DE"/>
            </w:rPr>
          </w:pPr>
          <w:r w:rsidRPr="00782FFF">
            <w:rPr>
              <w:i/>
              <w:color w:val="000000"/>
              <w:sz w:val="22"/>
              <w:szCs w:val="22"/>
              <w:lang w:val="de-DE"/>
            </w:rPr>
            <w:t>E-</w:t>
          </w:r>
          <w:r w:rsidR="007D3700" w:rsidRPr="00782FFF">
            <w:rPr>
              <w:i/>
              <w:color w:val="000000"/>
              <w:sz w:val="22"/>
              <w:szCs w:val="22"/>
              <w:lang w:val="de-DE"/>
            </w:rPr>
            <w:t>mail</w:t>
          </w:r>
          <w:r w:rsidRPr="00782FFF">
            <w:rPr>
              <w:i/>
              <w:color w:val="000000"/>
              <w:sz w:val="22"/>
              <w:szCs w:val="22"/>
              <w:lang w:val="de-DE"/>
            </w:rPr>
            <w:t>:</w:t>
          </w:r>
          <w:hyperlink r:id="rId2" w:history="1">
            <w:r w:rsidR="00BD4BE5" w:rsidRPr="00FC4C1E">
              <w:rPr>
                <w:rStyle w:val="a7"/>
                <w:i/>
                <w:sz w:val="22"/>
                <w:szCs w:val="22"/>
              </w:rPr>
              <w:t>obaparv@parvomai.bg</w:t>
            </w:r>
          </w:hyperlink>
        </w:p>
        <w:p w:rsidR="001E3A21" w:rsidRPr="001E3A21" w:rsidRDefault="001E3A21" w:rsidP="00D87059">
          <w:pPr>
            <w:pStyle w:val="a4"/>
            <w:jc w:val="center"/>
            <w:rPr>
              <w:i/>
              <w:smallCaps/>
              <w:color w:val="000000"/>
              <w:sz w:val="22"/>
              <w:szCs w:val="22"/>
              <w:lang w:val="en-US"/>
            </w:rPr>
          </w:pPr>
          <w:r>
            <w:rPr>
              <w:rFonts w:ascii="Arial" w:hAnsi="Arial"/>
              <w:i/>
              <w:sz w:val="19"/>
              <w:szCs w:val="19"/>
            </w:rPr>
            <w:t>http</w:t>
          </w:r>
          <w:r w:rsidR="00BD4BE5">
            <w:rPr>
              <w:rFonts w:ascii="Arial" w:hAnsi="Arial"/>
              <w:i/>
              <w:sz w:val="19"/>
              <w:szCs w:val="19"/>
              <w:lang w:val="en-US"/>
            </w:rPr>
            <w:t>s</w:t>
          </w:r>
          <w:r>
            <w:rPr>
              <w:rFonts w:ascii="Arial" w:hAnsi="Arial"/>
              <w:i/>
              <w:sz w:val="19"/>
              <w:szCs w:val="19"/>
            </w:rPr>
            <w:t>://www.parvomai.bg</w:t>
          </w:r>
        </w:p>
      </w:tc>
    </w:tr>
  </w:tbl>
  <w:p w:rsidR="00EE13B4" w:rsidRDefault="00B4793B">
    <w:pPr>
      <w:pStyle w:val="a4"/>
    </w:pPr>
    <w:r>
      <w:rPr>
        <w:rFonts w:ascii="Arial" w:hAnsi="Arial"/>
        <w:noProof/>
        <w:sz w:val="2"/>
      </w:rPr>
      <w:pict>
        <v:line id="Line 12" o:spid="_x0000_s3073" style="position:absolute;z-index:251658752;visibility:visible;mso-position-horizontal-relative:text;mso-position-vertical-relative:text" from="0,10.95pt" to="51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9umHwIAADs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" strokeweight="4.5pt">
          <v:stroke linestyle="thinThick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0B1"/>
    <w:multiLevelType w:val="hybridMultilevel"/>
    <w:tmpl w:val="E5A0D7CE"/>
    <w:lvl w:ilvl="0" w:tplc="B636C4DC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690775"/>
    <w:multiLevelType w:val="hybridMultilevel"/>
    <w:tmpl w:val="001C7264"/>
    <w:lvl w:ilvl="0" w:tplc="77C2A81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E70FEB"/>
    <w:multiLevelType w:val="hybridMultilevel"/>
    <w:tmpl w:val="5CE8C334"/>
    <w:lvl w:ilvl="0" w:tplc="70E6AD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EDC41FC"/>
    <w:multiLevelType w:val="hybridMultilevel"/>
    <w:tmpl w:val="499EC56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4897A84"/>
    <w:multiLevelType w:val="hybridMultilevel"/>
    <w:tmpl w:val="F4DC44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AE780F"/>
    <w:multiLevelType w:val="multilevel"/>
    <w:tmpl w:val="F4D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9E26BD"/>
    <w:multiLevelType w:val="hybridMultilevel"/>
    <w:tmpl w:val="692AD1C6"/>
    <w:lvl w:ilvl="0" w:tplc="1B3EA1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C0460A"/>
    <w:multiLevelType w:val="hybridMultilevel"/>
    <w:tmpl w:val="1C2E782E"/>
    <w:lvl w:ilvl="0" w:tplc="C8D4FE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C2F5F62"/>
    <w:multiLevelType w:val="hybridMultilevel"/>
    <w:tmpl w:val="D4FC86C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735338"/>
    <w:multiLevelType w:val="hybridMultilevel"/>
    <w:tmpl w:val="BB58965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3A742E"/>
    <w:multiLevelType w:val="hybridMultilevel"/>
    <w:tmpl w:val="1EE46DD0"/>
    <w:lvl w:ilvl="0" w:tplc="E990F0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D055D"/>
    <w:multiLevelType w:val="hybridMultilevel"/>
    <w:tmpl w:val="D5407BA2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E0C0545"/>
    <w:multiLevelType w:val="hybridMultilevel"/>
    <w:tmpl w:val="CEBCAC26"/>
    <w:lvl w:ilvl="0" w:tplc="9F40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515D4"/>
    <w:multiLevelType w:val="hybridMultilevel"/>
    <w:tmpl w:val="4E22F4E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6FA1CDE"/>
    <w:multiLevelType w:val="hybridMultilevel"/>
    <w:tmpl w:val="7890C556"/>
    <w:lvl w:ilvl="0" w:tplc="3B92B0FE">
      <w:start w:val="1"/>
      <w:numFmt w:val="decimal"/>
      <w:lvlText w:val="%1."/>
      <w:lvlJc w:val="left"/>
      <w:pPr>
        <w:ind w:left="13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4BA257CE"/>
    <w:multiLevelType w:val="hybridMultilevel"/>
    <w:tmpl w:val="E412356A"/>
    <w:lvl w:ilvl="0" w:tplc="76D09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A025E"/>
    <w:multiLevelType w:val="hybridMultilevel"/>
    <w:tmpl w:val="0F5A7402"/>
    <w:lvl w:ilvl="0" w:tplc="5B9CF0B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A8A1B75"/>
    <w:multiLevelType w:val="hybridMultilevel"/>
    <w:tmpl w:val="86CE13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89514B"/>
    <w:multiLevelType w:val="hybridMultilevel"/>
    <w:tmpl w:val="C5D291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22BD4"/>
    <w:multiLevelType w:val="hybridMultilevel"/>
    <w:tmpl w:val="BCA81DC6"/>
    <w:lvl w:ilvl="0" w:tplc="1586312C">
      <w:start w:val="76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D7168ED"/>
    <w:multiLevelType w:val="hybridMultilevel"/>
    <w:tmpl w:val="3BDE351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F6F3451"/>
    <w:multiLevelType w:val="hybridMultilevel"/>
    <w:tmpl w:val="CF64D5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17"/>
  </w:num>
  <w:num w:numId="9">
    <w:abstractNumId w:val="21"/>
  </w:num>
  <w:num w:numId="10">
    <w:abstractNumId w:val="13"/>
  </w:num>
  <w:num w:numId="11">
    <w:abstractNumId w:val="18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11"/>
  </w:num>
  <w:num w:numId="17">
    <w:abstractNumId w:val="14"/>
  </w:num>
  <w:num w:numId="18">
    <w:abstractNumId w:val="6"/>
  </w:num>
  <w:num w:numId="19">
    <w:abstractNumId w:val="19"/>
  </w:num>
  <w:num w:numId="20">
    <w:abstractNumId w:val="16"/>
  </w:num>
  <w:num w:numId="21">
    <w:abstractNumId w:val="12"/>
  </w:num>
  <w:num w:numId="22">
    <w:abstractNumId w:val="2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AF3"/>
    <w:rsid w:val="00005208"/>
    <w:rsid w:val="00006FE4"/>
    <w:rsid w:val="000116E7"/>
    <w:rsid w:val="00013DD5"/>
    <w:rsid w:val="0001746A"/>
    <w:rsid w:val="000315B6"/>
    <w:rsid w:val="00044CBA"/>
    <w:rsid w:val="00052C9C"/>
    <w:rsid w:val="00052D1E"/>
    <w:rsid w:val="000571A0"/>
    <w:rsid w:val="00057F30"/>
    <w:rsid w:val="000651FF"/>
    <w:rsid w:val="00074199"/>
    <w:rsid w:val="0008350B"/>
    <w:rsid w:val="000A1529"/>
    <w:rsid w:val="000B3E04"/>
    <w:rsid w:val="000B74C2"/>
    <w:rsid w:val="000C18B8"/>
    <w:rsid w:val="000C5685"/>
    <w:rsid w:val="000C5C44"/>
    <w:rsid w:val="000D06B3"/>
    <w:rsid w:val="000D15CA"/>
    <w:rsid w:val="000D1A16"/>
    <w:rsid w:val="000D7E6F"/>
    <w:rsid w:val="000E1174"/>
    <w:rsid w:val="000F0D74"/>
    <w:rsid w:val="000F2DA8"/>
    <w:rsid w:val="000F3BEF"/>
    <w:rsid w:val="0011349A"/>
    <w:rsid w:val="0011741E"/>
    <w:rsid w:val="00123FE3"/>
    <w:rsid w:val="0014146F"/>
    <w:rsid w:val="0014193C"/>
    <w:rsid w:val="00144272"/>
    <w:rsid w:val="00144D0F"/>
    <w:rsid w:val="00146D5D"/>
    <w:rsid w:val="00152322"/>
    <w:rsid w:val="00162B02"/>
    <w:rsid w:val="00163C36"/>
    <w:rsid w:val="001706AE"/>
    <w:rsid w:val="00172E44"/>
    <w:rsid w:val="00176377"/>
    <w:rsid w:val="0018182B"/>
    <w:rsid w:val="00185009"/>
    <w:rsid w:val="0018741D"/>
    <w:rsid w:val="00190120"/>
    <w:rsid w:val="00194046"/>
    <w:rsid w:val="00194AF3"/>
    <w:rsid w:val="001A53FA"/>
    <w:rsid w:val="001C42A8"/>
    <w:rsid w:val="001D0934"/>
    <w:rsid w:val="001D497F"/>
    <w:rsid w:val="001E3A21"/>
    <w:rsid w:val="001E7E96"/>
    <w:rsid w:val="001F2D76"/>
    <w:rsid w:val="002006A0"/>
    <w:rsid w:val="002009E9"/>
    <w:rsid w:val="00203C8A"/>
    <w:rsid w:val="00204CC4"/>
    <w:rsid w:val="002050CD"/>
    <w:rsid w:val="002053E7"/>
    <w:rsid w:val="002104CE"/>
    <w:rsid w:val="00211F10"/>
    <w:rsid w:val="002217F3"/>
    <w:rsid w:val="00223D15"/>
    <w:rsid w:val="00225326"/>
    <w:rsid w:val="00241EB0"/>
    <w:rsid w:val="00247DEA"/>
    <w:rsid w:val="00256AA2"/>
    <w:rsid w:val="00256E57"/>
    <w:rsid w:val="00260D9F"/>
    <w:rsid w:val="00263F0A"/>
    <w:rsid w:val="0027118D"/>
    <w:rsid w:val="00282859"/>
    <w:rsid w:val="0029604E"/>
    <w:rsid w:val="00296246"/>
    <w:rsid w:val="00297963"/>
    <w:rsid w:val="002C276F"/>
    <w:rsid w:val="002D0767"/>
    <w:rsid w:val="002D4E8E"/>
    <w:rsid w:val="002D4FE8"/>
    <w:rsid w:val="002E42CF"/>
    <w:rsid w:val="002F1261"/>
    <w:rsid w:val="002F3A55"/>
    <w:rsid w:val="002F418B"/>
    <w:rsid w:val="003054FB"/>
    <w:rsid w:val="00314A1C"/>
    <w:rsid w:val="00316C61"/>
    <w:rsid w:val="00320D54"/>
    <w:rsid w:val="003234EE"/>
    <w:rsid w:val="003326E9"/>
    <w:rsid w:val="003341DB"/>
    <w:rsid w:val="00336B14"/>
    <w:rsid w:val="003405E8"/>
    <w:rsid w:val="00343C60"/>
    <w:rsid w:val="003531FF"/>
    <w:rsid w:val="00354945"/>
    <w:rsid w:val="003571D2"/>
    <w:rsid w:val="003613A7"/>
    <w:rsid w:val="00367FA6"/>
    <w:rsid w:val="0037240A"/>
    <w:rsid w:val="00375A32"/>
    <w:rsid w:val="00377A2D"/>
    <w:rsid w:val="003835CE"/>
    <w:rsid w:val="003A1A35"/>
    <w:rsid w:val="003B617D"/>
    <w:rsid w:val="003C06BF"/>
    <w:rsid w:val="003C186A"/>
    <w:rsid w:val="003C2B59"/>
    <w:rsid w:val="003C472B"/>
    <w:rsid w:val="003C4A62"/>
    <w:rsid w:val="003C6EC2"/>
    <w:rsid w:val="003D044E"/>
    <w:rsid w:val="003D1780"/>
    <w:rsid w:val="003D26CF"/>
    <w:rsid w:val="003D311F"/>
    <w:rsid w:val="003D5A25"/>
    <w:rsid w:val="003D5BF4"/>
    <w:rsid w:val="003E6271"/>
    <w:rsid w:val="003E7617"/>
    <w:rsid w:val="003F450D"/>
    <w:rsid w:val="003F6CC5"/>
    <w:rsid w:val="003F7595"/>
    <w:rsid w:val="00411048"/>
    <w:rsid w:val="00411582"/>
    <w:rsid w:val="00411F8B"/>
    <w:rsid w:val="00415938"/>
    <w:rsid w:val="004165C5"/>
    <w:rsid w:val="00417490"/>
    <w:rsid w:val="00425141"/>
    <w:rsid w:val="00427699"/>
    <w:rsid w:val="00435674"/>
    <w:rsid w:val="00436CF6"/>
    <w:rsid w:val="0044416F"/>
    <w:rsid w:val="00447037"/>
    <w:rsid w:val="004606C6"/>
    <w:rsid w:val="00470474"/>
    <w:rsid w:val="00474D8D"/>
    <w:rsid w:val="004846E1"/>
    <w:rsid w:val="00493CBA"/>
    <w:rsid w:val="004A64C1"/>
    <w:rsid w:val="004B2746"/>
    <w:rsid w:val="004B3FAD"/>
    <w:rsid w:val="004B3FB4"/>
    <w:rsid w:val="004B7BA1"/>
    <w:rsid w:val="004C44DD"/>
    <w:rsid w:val="004C5972"/>
    <w:rsid w:val="004D229E"/>
    <w:rsid w:val="004D66FA"/>
    <w:rsid w:val="004E0696"/>
    <w:rsid w:val="004E4B59"/>
    <w:rsid w:val="004E7EED"/>
    <w:rsid w:val="004F34B8"/>
    <w:rsid w:val="004F4BED"/>
    <w:rsid w:val="004F75E7"/>
    <w:rsid w:val="005015AD"/>
    <w:rsid w:val="00504728"/>
    <w:rsid w:val="00507ECA"/>
    <w:rsid w:val="00512397"/>
    <w:rsid w:val="00520C6B"/>
    <w:rsid w:val="0052392A"/>
    <w:rsid w:val="00526C3C"/>
    <w:rsid w:val="005327B1"/>
    <w:rsid w:val="005347CF"/>
    <w:rsid w:val="005414E8"/>
    <w:rsid w:val="00544FDE"/>
    <w:rsid w:val="005467A5"/>
    <w:rsid w:val="00557BE5"/>
    <w:rsid w:val="005651EB"/>
    <w:rsid w:val="00567E8B"/>
    <w:rsid w:val="00577C2A"/>
    <w:rsid w:val="00582EC1"/>
    <w:rsid w:val="00590466"/>
    <w:rsid w:val="005939AE"/>
    <w:rsid w:val="005A0F87"/>
    <w:rsid w:val="005A4821"/>
    <w:rsid w:val="005B2891"/>
    <w:rsid w:val="005B42D9"/>
    <w:rsid w:val="005C1243"/>
    <w:rsid w:val="005C3CF1"/>
    <w:rsid w:val="005C5313"/>
    <w:rsid w:val="005C5475"/>
    <w:rsid w:val="005C6CE1"/>
    <w:rsid w:val="005E213E"/>
    <w:rsid w:val="005F0C4A"/>
    <w:rsid w:val="005F2136"/>
    <w:rsid w:val="005F3656"/>
    <w:rsid w:val="005F4670"/>
    <w:rsid w:val="005F4AD6"/>
    <w:rsid w:val="005F6F39"/>
    <w:rsid w:val="00612D76"/>
    <w:rsid w:val="006216B9"/>
    <w:rsid w:val="00623C5B"/>
    <w:rsid w:val="006263BA"/>
    <w:rsid w:val="00627B7A"/>
    <w:rsid w:val="006301A2"/>
    <w:rsid w:val="00632183"/>
    <w:rsid w:val="00632DF5"/>
    <w:rsid w:val="00637D43"/>
    <w:rsid w:val="00646AE6"/>
    <w:rsid w:val="006526EE"/>
    <w:rsid w:val="00655501"/>
    <w:rsid w:val="00660A98"/>
    <w:rsid w:val="00665F20"/>
    <w:rsid w:val="006714C8"/>
    <w:rsid w:val="006839D5"/>
    <w:rsid w:val="00686C49"/>
    <w:rsid w:val="00691D0A"/>
    <w:rsid w:val="006961BC"/>
    <w:rsid w:val="006B0EFD"/>
    <w:rsid w:val="006B64EC"/>
    <w:rsid w:val="006D2F3A"/>
    <w:rsid w:val="006D7B8A"/>
    <w:rsid w:val="006E1E06"/>
    <w:rsid w:val="007007D1"/>
    <w:rsid w:val="007026BB"/>
    <w:rsid w:val="0070514A"/>
    <w:rsid w:val="00713607"/>
    <w:rsid w:val="00715F77"/>
    <w:rsid w:val="00727373"/>
    <w:rsid w:val="00730DC9"/>
    <w:rsid w:val="00732351"/>
    <w:rsid w:val="00735543"/>
    <w:rsid w:val="007376BA"/>
    <w:rsid w:val="0074068E"/>
    <w:rsid w:val="00746836"/>
    <w:rsid w:val="007472F6"/>
    <w:rsid w:val="007501D1"/>
    <w:rsid w:val="0075481B"/>
    <w:rsid w:val="00754C11"/>
    <w:rsid w:val="00755CBD"/>
    <w:rsid w:val="00762985"/>
    <w:rsid w:val="00763D5F"/>
    <w:rsid w:val="0076748B"/>
    <w:rsid w:val="00772E49"/>
    <w:rsid w:val="0077611A"/>
    <w:rsid w:val="00777DBF"/>
    <w:rsid w:val="00780EBF"/>
    <w:rsid w:val="00782FFF"/>
    <w:rsid w:val="00787D07"/>
    <w:rsid w:val="00794B4A"/>
    <w:rsid w:val="007979B3"/>
    <w:rsid w:val="007B5721"/>
    <w:rsid w:val="007C209F"/>
    <w:rsid w:val="007C2B62"/>
    <w:rsid w:val="007C2F9A"/>
    <w:rsid w:val="007C3842"/>
    <w:rsid w:val="007C6811"/>
    <w:rsid w:val="007D02F9"/>
    <w:rsid w:val="007D3700"/>
    <w:rsid w:val="007D4162"/>
    <w:rsid w:val="007E08C5"/>
    <w:rsid w:val="007E2B7C"/>
    <w:rsid w:val="007E4771"/>
    <w:rsid w:val="007E5135"/>
    <w:rsid w:val="007E7B90"/>
    <w:rsid w:val="00802640"/>
    <w:rsid w:val="00806E7F"/>
    <w:rsid w:val="008132C4"/>
    <w:rsid w:val="00817162"/>
    <w:rsid w:val="00820A61"/>
    <w:rsid w:val="0082166D"/>
    <w:rsid w:val="008228CD"/>
    <w:rsid w:val="008254AE"/>
    <w:rsid w:val="0083155D"/>
    <w:rsid w:val="00843336"/>
    <w:rsid w:val="00854649"/>
    <w:rsid w:val="00862841"/>
    <w:rsid w:val="008631F1"/>
    <w:rsid w:val="00865D33"/>
    <w:rsid w:val="00866AFB"/>
    <w:rsid w:val="0087019C"/>
    <w:rsid w:val="008717AE"/>
    <w:rsid w:val="008825E2"/>
    <w:rsid w:val="008836DC"/>
    <w:rsid w:val="00884502"/>
    <w:rsid w:val="00890749"/>
    <w:rsid w:val="0089168B"/>
    <w:rsid w:val="008948F1"/>
    <w:rsid w:val="008977BD"/>
    <w:rsid w:val="008A19DD"/>
    <w:rsid w:val="008B27A1"/>
    <w:rsid w:val="008B4EB0"/>
    <w:rsid w:val="008B6531"/>
    <w:rsid w:val="008C6D26"/>
    <w:rsid w:val="008D1562"/>
    <w:rsid w:val="008D2262"/>
    <w:rsid w:val="008D304A"/>
    <w:rsid w:val="008E2109"/>
    <w:rsid w:val="008E391D"/>
    <w:rsid w:val="008E4A29"/>
    <w:rsid w:val="008E5737"/>
    <w:rsid w:val="008F58FC"/>
    <w:rsid w:val="00901AAF"/>
    <w:rsid w:val="009103CA"/>
    <w:rsid w:val="00920234"/>
    <w:rsid w:val="009206B3"/>
    <w:rsid w:val="009216D1"/>
    <w:rsid w:val="00931042"/>
    <w:rsid w:val="00937400"/>
    <w:rsid w:val="009462EF"/>
    <w:rsid w:val="00962A60"/>
    <w:rsid w:val="0096399E"/>
    <w:rsid w:val="009669A8"/>
    <w:rsid w:val="009737CB"/>
    <w:rsid w:val="009743D0"/>
    <w:rsid w:val="009825AD"/>
    <w:rsid w:val="00990CB8"/>
    <w:rsid w:val="009A0307"/>
    <w:rsid w:val="009A3FE1"/>
    <w:rsid w:val="009A4D13"/>
    <w:rsid w:val="009B036F"/>
    <w:rsid w:val="009B7D82"/>
    <w:rsid w:val="009C2979"/>
    <w:rsid w:val="009D49AB"/>
    <w:rsid w:val="009D52B5"/>
    <w:rsid w:val="009D70D0"/>
    <w:rsid w:val="009E3FD3"/>
    <w:rsid w:val="009E4735"/>
    <w:rsid w:val="009F0BD3"/>
    <w:rsid w:val="009F19F9"/>
    <w:rsid w:val="00A0025B"/>
    <w:rsid w:val="00A06B1B"/>
    <w:rsid w:val="00A1022D"/>
    <w:rsid w:val="00A20B75"/>
    <w:rsid w:val="00A26EC1"/>
    <w:rsid w:val="00A34C41"/>
    <w:rsid w:val="00A416B9"/>
    <w:rsid w:val="00A460EF"/>
    <w:rsid w:val="00A462AC"/>
    <w:rsid w:val="00A46EC7"/>
    <w:rsid w:val="00A5228E"/>
    <w:rsid w:val="00A5574C"/>
    <w:rsid w:val="00A5706B"/>
    <w:rsid w:val="00A57332"/>
    <w:rsid w:val="00A62796"/>
    <w:rsid w:val="00A65D24"/>
    <w:rsid w:val="00A721BF"/>
    <w:rsid w:val="00A827B3"/>
    <w:rsid w:val="00A83044"/>
    <w:rsid w:val="00A85CBA"/>
    <w:rsid w:val="00A913B3"/>
    <w:rsid w:val="00A9224C"/>
    <w:rsid w:val="00A93800"/>
    <w:rsid w:val="00A94DFC"/>
    <w:rsid w:val="00AA1586"/>
    <w:rsid w:val="00AA6F14"/>
    <w:rsid w:val="00AA7F6D"/>
    <w:rsid w:val="00AC57A2"/>
    <w:rsid w:val="00AD0F69"/>
    <w:rsid w:val="00AE40D4"/>
    <w:rsid w:val="00AE5BBD"/>
    <w:rsid w:val="00AF1300"/>
    <w:rsid w:val="00AF672F"/>
    <w:rsid w:val="00AF7DDC"/>
    <w:rsid w:val="00B03F55"/>
    <w:rsid w:val="00B06814"/>
    <w:rsid w:val="00B2044C"/>
    <w:rsid w:val="00B21E18"/>
    <w:rsid w:val="00B22401"/>
    <w:rsid w:val="00B23BA0"/>
    <w:rsid w:val="00B33784"/>
    <w:rsid w:val="00B41F60"/>
    <w:rsid w:val="00B43FC2"/>
    <w:rsid w:val="00B4793B"/>
    <w:rsid w:val="00B50CF4"/>
    <w:rsid w:val="00B53C41"/>
    <w:rsid w:val="00B563F8"/>
    <w:rsid w:val="00B649D5"/>
    <w:rsid w:val="00B67198"/>
    <w:rsid w:val="00B71449"/>
    <w:rsid w:val="00B7527B"/>
    <w:rsid w:val="00B771C4"/>
    <w:rsid w:val="00B84267"/>
    <w:rsid w:val="00B97CC1"/>
    <w:rsid w:val="00BA3648"/>
    <w:rsid w:val="00BB21A5"/>
    <w:rsid w:val="00BB3B5E"/>
    <w:rsid w:val="00BB5008"/>
    <w:rsid w:val="00BC5215"/>
    <w:rsid w:val="00BC6637"/>
    <w:rsid w:val="00BC72D5"/>
    <w:rsid w:val="00BD2EEC"/>
    <w:rsid w:val="00BD4BE5"/>
    <w:rsid w:val="00BD64F3"/>
    <w:rsid w:val="00BE2540"/>
    <w:rsid w:val="00BE7EEA"/>
    <w:rsid w:val="00C036B0"/>
    <w:rsid w:val="00C040FF"/>
    <w:rsid w:val="00C06FB8"/>
    <w:rsid w:val="00C07BEA"/>
    <w:rsid w:val="00C151BE"/>
    <w:rsid w:val="00C15613"/>
    <w:rsid w:val="00C22D79"/>
    <w:rsid w:val="00C35E99"/>
    <w:rsid w:val="00C4387F"/>
    <w:rsid w:val="00C46D3E"/>
    <w:rsid w:val="00C57A4A"/>
    <w:rsid w:val="00C57FE0"/>
    <w:rsid w:val="00C66A69"/>
    <w:rsid w:val="00C71F86"/>
    <w:rsid w:val="00C80FF3"/>
    <w:rsid w:val="00C817DB"/>
    <w:rsid w:val="00C81CA0"/>
    <w:rsid w:val="00C85B24"/>
    <w:rsid w:val="00C9000D"/>
    <w:rsid w:val="00C90E06"/>
    <w:rsid w:val="00C93316"/>
    <w:rsid w:val="00CA081F"/>
    <w:rsid w:val="00CA5AFA"/>
    <w:rsid w:val="00CA5E0C"/>
    <w:rsid w:val="00CB58C3"/>
    <w:rsid w:val="00CC3179"/>
    <w:rsid w:val="00CD0581"/>
    <w:rsid w:val="00CD1034"/>
    <w:rsid w:val="00CE4E41"/>
    <w:rsid w:val="00CF1374"/>
    <w:rsid w:val="00D00651"/>
    <w:rsid w:val="00D211B7"/>
    <w:rsid w:val="00D22271"/>
    <w:rsid w:val="00D239C8"/>
    <w:rsid w:val="00D23F1E"/>
    <w:rsid w:val="00D27B8F"/>
    <w:rsid w:val="00D31A63"/>
    <w:rsid w:val="00D5734A"/>
    <w:rsid w:val="00D57466"/>
    <w:rsid w:val="00D5788F"/>
    <w:rsid w:val="00D7180B"/>
    <w:rsid w:val="00D75A92"/>
    <w:rsid w:val="00D82EDE"/>
    <w:rsid w:val="00D87059"/>
    <w:rsid w:val="00D92D49"/>
    <w:rsid w:val="00DA3405"/>
    <w:rsid w:val="00DA3FFE"/>
    <w:rsid w:val="00DC44CF"/>
    <w:rsid w:val="00DD4015"/>
    <w:rsid w:val="00DD42D4"/>
    <w:rsid w:val="00DD5558"/>
    <w:rsid w:val="00DE525F"/>
    <w:rsid w:val="00DF0E10"/>
    <w:rsid w:val="00DF7A89"/>
    <w:rsid w:val="00E07D9B"/>
    <w:rsid w:val="00E12789"/>
    <w:rsid w:val="00E12CD0"/>
    <w:rsid w:val="00E22392"/>
    <w:rsid w:val="00E2509C"/>
    <w:rsid w:val="00E330E5"/>
    <w:rsid w:val="00E36FF2"/>
    <w:rsid w:val="00E41FE1"/>
    <w:rsid w:val="00E5057A"/>
    <w:rsid w:val="00E51806"/>
    <w:rsid w:val="00E51DFE"/>
    <w:rsid w:val="00E62481"/>
    <w:rsid w:val="00E64470"/>
    <w:rsid w:val="00E67CB0"/>
    <w:rsid w:val="00E7118B"/>
    <w:rsid w:val="00E807C4"/>
    <w:rsid w:val="00E95837"/>
    <w:rsid w:val="00E96D08"/>
    <w:rsid w:val="00EA282E"/>
    <w:rsid w:val="00EA45D9"/>
    <w:rsid w:val="00EA621F"/>
    <w:rsid w:val="00EB3AD3"/>
    <w:rsid w:val="00EB51EC"/>
    <w:rsid w:val="00EB7413"/>
    <w:rsid w:val="00EC29AA"/>
    <w:rsid w:val="00EC2A08"/>
    <w:rsid w:val="00EC38B1"/>
    <w:rsid w:val="00EC70C2"/>
    <w:rsid w:val="00EC762B"/>
    <w:rsid w:val="00ED05A5"/>
    <w:rsid w:val="00ED0F99"/>
    <w:rsid w:val="00ED568C"/>
    <w:rsid w:val="00ED79BD"/>
    <w:rsid w:val="00EE13B4"/>
    <w:rsid w:val="00EF75D9"/>
    <w:rsid w:val="00F00DEA"/>
    <w:rsid w:val="00F01B35"/>
    <w:rsid w:val="00F07C1D"/>
    <w:rsid w:val="00F14446"/>
    <w:rsid w:val="00F145CE"/>
    <w:rsid w:val="00F156EA"/>
    <w:rsid w:val="00F159C5"/>
    <w:rsid w:val="00F15FD3"/>
    <w:rsid w:val="00F20CD4"/>
    <w:rsid w:val="00F34A79"/>
    <w:rsid w:val="00F43916"/>
    <w:rsid w:val="00F4556A"/>
    <w:rsid w:val="00F534C4"/>
    <w:rsid w:val="00F702A6"/>
    <w:rsid w:val="00F731CF"/>
    <w:rsid w:val="00F761AF"/>
    <w:rsid w:val="00F771E0"/>
    <w:rsid w:val="00F84B03"/>
    <w:rsid w:val="00F909A5"/>
    <w:rsid w:val="00F91531"/>
    <w:rsid w:val="00F92C3A"/>
    <w:rsid w:val="00F93E63"/>
    <w:rsid w:val="00F97EAF"/>
    <w:rsid w:val="00FA02EE"/>
    <w:rsid w:val="00FA68CA"/>
    <w:rsid w:val="00FB3BCC"/>
    <w:rsid w:val="00FC33A9"/>
    <w:rsid w:val="00FD0703"/>
    <w:rsid w:val="00FE23C3"/>
    <w:rsid w:val="00FF4220"/>
    <w:rsid w:val="00FF4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"/>
    </o:shapelayout>
  </w:shapeDefaults>
  <w:decimalSymbol w:val="."/>
  <w:listSeparator w:val=";"/>
  <w15:docId w15:val="{5C188451-120D-4F08-9BC4-482F5724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7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E13B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EE13B4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4C44DD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1E3A21"/>
    <w:rPr>
      <w:color w:val="0000FF"/>
      <w:u w:val="single"/>
    </w:rPr>
  </w:style>
  <w:style w:type="character" w:customStyle="1" w:styleId="samedocreference1">
    <w:name w:val="samedocreference1"/>
    <w:basedOn w:val="a0"/>
    <w:rsid w:val="00DD4015"/>
    <w:rPr>
      <w:i w:val="0"/>
      <w:iCs w:val="0"/>
      <w:color w:val="8B0000"/>
      <w:u w:val="single"/>
    </w:rPr>
  </w:style>
  <w:style w:type="paragraph" w:styleId="a8">
    <w:name w:val="List Paragraph"/>
    <w:basedOn w:val="a"/>
    <w:uiPriority w:val="34"/>
    <w:qFormat/>
    <w:rsid w:val="00AA6F1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19">
    <w:name w:val="title19"/>
    <w:basedOn w:val="a"/>
    <w:rsid w:val="008D2262"/>
    <w:pPr>
      <w:spacing w:before="100" w:beforeAutospacing="1" w:after="100" w:afterAutospacing="1"/>
      <w:ind w:firstLine="964"/>
      <w:jc w:val="both"/>
    </w:pPr>
    <w:rPr>
      <w:i/>
      <w:iCs/>
    </w:rPr>
  </w:style>
  <w:style w:type="paragraph" w:styleId="a9">
    <w:name w:val="Normal (Web)"/>
    <w:basedOn w:val="a"/>
    <w:uiPriority w:val="99"/>
    <w:semiHidden/>
    <w:unhideWhenUsed/>
    <w:rsid w:val="00E07D9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58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211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aparv@parvomai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Първомай</vt:lpstr>
    </vt:vector>
  </TitlesOfParts>
  <Company/>
  <LinksUpToDate>false</LinksUpToDate>
  <CharactersWithSpaces>8168</CharactersWithSpaces>
  <SharedDoc>false</SharedDoc>
  <HLinks>
    <vt:vector size="6" baseType="variant">
      <vt:variant>
        <vt:i4>4063259</vt:i4>
      </vt:variant>
      <vt:variant>
        <vt:i4>0</vt:i4>
      </vt:variant>
      <vt:variant>
        <vt:i4>0</vt:i4>
      </vt:variant>
      <vt:variant>
        <vt:i4>5</vt:i4>
      </vt:variant>
      <vt:variant>
        <vt:lpwstr>mailto:obaparv@parvomai.bg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Първомай</dc:title>
  <cp:lastModifiedBy>server4</cp:lastModifiedBy>
  <cp:revision>2</cp:revision>
  <cp:lastPrinted>2024-03-19T08:38:00Z</cp:lastPrinted>
  <dcterms:created xsi:type="dcterms:W3CDTF">2024-03-26T14:07:00Z</dcterms:created>
  <dcterms:modified xsi:type="dcterms:W3CDTF">2024-03-26T14:07:00Z</dcterms:modified>
</cp:coreProperties>
</file>