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AF" w:rsidRDefault="009A6EAF" w:rsidP="009A6EAF">
      <w:pPr>
        <w:pStyle w:val="Default"/>
        <w:spacing w:line="276" w:lineRule="auto"/>
        <w:ind w:firstLine="426"/>
        <w:jc w:val="right"/>
        <w:rPr>
          <w:b/>
          <w:lang w:val="bg-BG"/>
        </w:rPr>
      </w:pPr>
      <w:r>
        <w:rPr>
          <w:b/>
          <w:lang w:val="bg-BG"/>
        </w:rPr>
        <w:t>Приложение 6</w:t>
      </w:r>
    </w:p>
    <w:p w:rsidR="009A6EAF" w:rsidRDefault="009A6EAF" w:rsidP="004D5D57">
      <w:pPr>
        <w:pStyle w:val="Default"/>
        <w:spacing w:line="276" w:lineRule="auto"/>
        <w:ind w:firstLine="426"/>
        <w:jc w:val="center"/>
        <w:rPr>
          <w:b/>
          <w:lang w:val="bg-BG"/>
        </w:rPr>
      </w:pPr>
    </w:p>
    <w:p w:rsidR="007273E2" w:rsidRPr="007273E2" w:rsidRDefault="007273E2" w:rsidP="004D5D57">
      <w:pPr>
        <w:pStyle w:val="Default"/>
        <w:spacing w:line="276" w:lineRule="auto"/>
        <w:jc w:val="center"/>
        <w:rPr>
          <w:b/>
          <w:lang w:val="bg-BG"/>
        </w:rPr>
      </w:pPr>
      <w:r w:rsidRPr="007273E2">
        <w:rPr>
          <w:b/>
          <w:lang w:val="bg-BG"/>
        </w:rPr>
        <w:t>„Тар</w:t>
      </w:r>
      <w:r w:rsidR="009A6EAF">
        <w:rPr>
          <w:b/>
          <w:lang w:val="bg-BG"/>
        </w:rPr>
        <w:t xml:space="preserve">ифа за таксите за </w:t>
      </w:r>
      <w:proofErr w:type="spellStart"/>
      <w:r w:rsidR="009A6EAF">
        <w:rPr>
          <w:b/>
          <w:lang w:val="bg-BG"/>
        </w:rPr>
        <w:t>водовземане</w:t>
      </w:r>
      <w:proofErr w:type="spellEnd"/>
      <w:r w:rsidR="009A6EAF">
        <w:rPr>
          <w:b/>
          <w:lang w:val="bg-BG"/>
        </w:rPr>
        <w:t>”</w:t>
      </w:r>
    </w:p>
    <w:p w:rsidR="007273E2" w:rsidRPr="007273E2" w:rsidRDefault="007273E2" w:rsidP="007273E2">
      <w:pPr>
        <w:spacing w:line="276" w:lineRule="auto"/>
        <w:ind w:left="180"/>
        <w:jc w:val="both"/>
        <w:rPr>
          <w:b/>
          <w:sz w:val="24"/>
          <w:szCs w:val="24"/>
          <w:lang w:val="bg-BG"/>
        </w:rPr>
      </w:pPr>
    </w:p>
    <w:p w:rsidR="007273E2" w:rsidRPr="007273E2" w:rsidRDefault="007273E2" w:rsidP="007273E2">
      <w:pPr>
        <w:ind w:firstLine="426"/>
        <w:jc w:val="both"/>
        <w:textAlignment w:val="center"/>
        <w:rPr>
          <w:color w:val="000000"/>
          <w:sz w:val="24"/>
          <w:szCs w:val="24"/>
          <w:lang w:val="bg-BG"/>
        </w:rPr>
      </w:pPr>
      <w:r w:rsidRPr="007273E2">
        <w:rPr>
          <w:b/>
          <w:sz w:val="24"/>
          <w:szCs w:val="24"/>
          <w:lang w:val="bg-BG"/>
        </w:rPr>
        <w:t>„Чл.1</w:t>
      </w:r>
      <w:r w:rsidR="0045529F">
        <w:rPr>
          <w:b/>
          <w:sz w:val="24"/>
          <w:szCs w:val="24"/>
        </w:rPr>
        <w:t xml:space="preserve"> </w:t>
      </w:r>
      <w:r w:rsidRPr="007273E2">
        <w:rPr>
          <w:b/>
          <w:sz w:val="24"/>
          <w:szCs w:val="24"/>
          <w:lang w:val="bg-BG"/>
        </w:rPr>
        <w:t>(1)</w:t>
      </w:r>
      <w:r w:rsidRPr="007273E2">
        <w:rPr>
          <w:sz w:val="24"/>
          <w:szCs w:val="24"/>
          <w:lang w:val="bg-BG"/>
        </w:rPr>
        <w:t xml:space="preserve"> </w:t>
      </w:r>
      <w:r w:rsidRPr="007273E2">
        <w:rPr>
          <w:color w:val="000000"/>
          <w:sz w:val="24"/>
          <w:szCs w:val="24"/>
          <w:lang w:val="bg-BG"/>
        </w:rPr>
        <w:t xml:space="preserve">Таксата за </w:t>
      </w:r>
      <w:proofErr w:type="spellStart"/>
      <w:r w:rsidRPr="007273E2">
        <w:rPr>
          <w:color w:val="000000"/>
          <w:sz w:val="24"/>
          <w:szCs w:val="24"/>
          <w:lang w:val="bg-BG"/>
        </w:rPr>
        <w:t>водовземане</w:t>
      </w:r>
      <w:proofErr w:type="spellEnd"/>
      <w:r w:rsidRPr="007273E2">
        <w:rPr>
          <w:color w:val="000000"/>
          <w:sz w:val="24"/>
          <w:szCs w:val="24"/>
          <w:lang w:val="bg-BG"/>
        </w:rPr>
        <w:t xml:space="preserve"> от подземни, включително минерални води, и от повърхностни води, освен в случаите на </w:t>
      </w:r>
      <w:proofErr w:type="spellStart"/>
      <w:r w:rsidRPr="007273E2">
        <w:rPr>
          <w:color w:val="000000"/>
          <w:sz w:val="24"/>
          <w:szCs w:val="24"/>
          <w:lang w:val="bg-BG"/>
        </w:rPr>
        <w:t>водовземане</w:t>
      </w:r>
      <w:proofErr w:type="spellEnd"/>
      <w:r w:rsidRPr="007273E2">
        <w:rPr>
          <w:color w:val="000000"/>
          <w:sz w:val="24"/>
          <w:szCs w:val="24"/>
          <w:lang w:val="bg-BG"/>
        </w:rPr>
        <w:t xml:space="preserve"> с цел електропроизводство от водноелектрическа централа (ВЕЦ), се определят на базата на отнетия годишен воден обем, целта на ползване на отнетата вода и съответните норми за </w:t>
      </w:r>
      <w:proofErr w:type="spellStart"/>
      <w:r w:rsidRPr="007273E2">
        <w:rPr>
          <w:color w:val="000000"/>
          <w:sz w:val="24"/>
          <w:szCs w:val="24"/>
          <w:lang w:val="bg-BG"/>
        </w:rPr>
        <w:t>водопотребление</w:t>
      </w:r>
      <w:proofErr w:type="spellEnd"/>
      <w:r w:rsidRPr="007273E2">
        <w:rPr>
          <w:color w:val="000000"/>
          <w:sz w:val="24"/>
          <w:szCs w:val="24"/>
          <w:lang w:val="bg-BG"/>
        </w:rPr>
        <w:t xml:space="preserve">, съгласно Наредба за нормите за </w:t>
      </w:r>
      <w:proofErr w:type="spellStart"/>
      <w:r w:rsidRPr="007273E2">
        <w:rPr>
          <w:color w:val="000000"/>
          <w:sz w:val="24"/>
          <w:szCs w:val="24"/>
          <w:lang w:val="bg-BG"/>
        </w:rPr>
        <w:t>водопотребление</w:t>
      </w:r>
      <w:proofErr w:type="spellEnd"/>
      <w:r w:rsidRPr="007273E2">
        <w:rPr>
          <w:sz w:val="24"/>
          <w:szCs w:val="24"/>
          <w:lang w:val="bg-BG"/>
        </w:rPr>
        <w:t>.</w:t>
      </w:r>
    </w:p>
    <w:p w:rsidR="007273E2" w:rsidRPr="007273E2" w:rsidRDefault="007273E2" w:rsidP="007273E2">
      <w:pPr>
        <w:ind w:firstLine="426"/>
        <w:jc w:val="both"/>
        <w:rPr>
          <w:sz w:val="24"/>
          <w:szCs w:val="24"/>
          <w:lang w:val="bg-BG"/>
        </w:rPr>
      </w:pPr>
    </w:p>
    <w:p w:rsidR="007273E2" w:rsidRPr="007273E2" w:rsidRDefault="007273E2" w:rsidP="007273E2">
      <w:pPr>
        <w:ind w:firstLine="426"/>
        <w:jc w:val="both"/>
        <w:rPr>
          <w:sz w:val="24"/>
          <w:szCs w:val="24"/>
          <w:lang w:val="bg-BG"/>
        </w:rPr>
      </w:pPr>
      <w:r w:rsidRPr="007273E2">
        <w:rPr>
          <w:b/>
          <w:sz w:val="24"/>
          <w:szCs w:val="24"/>
          <w:lang w:val="bg-BG"/>
        </w:rPr>
        <w:t>(2)</w:t>
      </w:r>
      <w:r w:rsidRPr="007273E2">
        <w:rPr>
          <w:sz w:val="24"/>
          <w:szCs w:val="24"/>
          <w:lang w:val="bg-BG"/>
        </w:rPr>
        <w:t xml:space="preserve"> Таксите за </w:t>
      </w:r>
      <w:proofErr w:type="spellStart"/>
      <w:r w:rsidRPr="007273E2">
        <w:rPr>
          <w:sz w:val="24"/>
          <w:szCs w:val="24"/>
          <w:lang w:val="bg-BG"/>
        </w:rPr>
        <w:t>водовземане</w:t>
      </w:r>
      <w:proofErr w:type="spellEnd"/>
      <w:r w:rsidRPr="007273E2">
        <w:rPr>
          <w:sz w:val="24"/>
          <w:szCs w:val="24"/>
          <w:lang w:val="bg-BG"/>
        </w:rPr>
        <w:t xml:space="preserve"> от повърхностни води се определят по следната формула:</w:t>
      </w:r>
    </w:p>
    <w:p w:rsidR="007273E2" w:rsidRPr="007273E2" w:rsidRDefault="007273E2" w:rsidP="007273E2">
      <w:pPr>
        <w:ind w:firstLine="426"/>
        <w:jc w:val="both"/>
        <w:rPr>
          <w:sz w:val="24"/>
          <w:szCs w:val="24"/>
          <w:lang w:val="bg-BG"/>
        </w:rPr>
      </w:pPr>
    </w:p>
    <w:p w:rsidR="007273E2" w:rsidRPr="007273E2" w:rsidRDefault="007273E2" w:rsidP="007273E2">
      <w:pPr>
        <w:ind w:firstLine="426"/>
        <w:jc w:val="both"/>
        <w:textAlignment w:val="center"/>
        <w:rPr>
          <w:color w:val="000000"/>
          <w:sz w:val="24"/>
          <w:szCs w:val="24"/>
          <w:lang w:val="bg-BG"/>
        </w:rPr>
      </w:pPr>
      <w:r w:rsidRPr="007273E2">
        <w:rPr>
          <w:color w:val="000000"/>
          <w:sz w:val="24"/>
          <w:szCs w:val="24"/>
          <w:lang w:val="bg-BG"/>
        </w:rPr>
        <w:t>Т = Е x W,</w:t>
      </w:r>
    </w:p>
    <w:p w:rsidR="007273E2" w:rsidRPr="007273E2" w:rsidRDefault="007273E2" w:rsidP="007273E2">
      <w:pPr>
        <w:ind w:firstLine="1046"/>
        <w:jc w:val="both"/>
        <w:textAlignment w:val="center"/>
        <w:rPr>
          <w:color w:val="000000"/>
          <w:sz w:val="24"/>
          <w:szCs w:val="24"/>
          <w:lang w:val="bg-BG"/>
        </w:rPr>
      </w:pPr>
    </w:p>
    <w:p w:rsidR="007273E2" w:rsidRPr="007273E2" w:rsidRDefault="007273E2" w:rsidP="007273E2">
      <w:pPr>
        <w:ind w:firstLine="426"/>
        <w:jc w:val="both"/>
        <w:textAlignment w:val="center"/>
        <w:rPr>
          <w:color w:val="000000"/>
          <w:sz w:val="24"/>
          <w:szCs w:val="24"/>
          <w:lang w:val="bg-BG"/>
        </w:rPr>
      </w:pPr>
      <w:r w:rsidRPr="007273E2">
        <w:rPr>
          <w:color w:val="000000"/>
          <w:sz w:val="24"/>
          <w:szCs w:val="24"/>
          <w:lang w:val="bg-BG"/>
        </w:rPr>
        <w:t>където:</w:t>
      </w:r>
    </w:p>
    <w:p w:rsidR="007273E2" w:rsidRPr="007273E2" w:rsidRDefault="007273E2" w:rsidP="007273E2">
      <w:pPr>
        <w:ind w:firstLine="426"/>
        <w:jc w:val="both"/>
        <w:textAlignment w:val="center"/>
        <w:rPr>
          <w:color w:val="000000"/>
          <w:sz w:val="24"/>
          <w:szCs w:val="24"/>
          <w:lang w:val="bg-BG"/>
        </w:rPr>
      </w:pPr>
      <w:r w:rsidRPr="007273E2">
        <w:rPr>
          <w:color w:val="000000"/>
          <w:sz w:val="24"/>
          <w:szCs w:val="24"/>
          <w:lang w:val="bg-BG"/>
        </w:rPr>
        <w:t>Т е размерът на дължимата годишна такса - в лв.;</w:t>
      </w:r>
    </w:p>
    <w:p w:rsidR="007273E2" w:rsidRPr="007273E2" w:rsidRDefault="007273E2" w:rsidP="007273E2">
      <w:pPr>
        <w:ind w:firstLine="426"/>
        <w:jc w:val="both"/>
        <w:textAlignment w:val="center"/>
        <w:rPr>
          <w:color w:val="000000"/>
          <w:sz w:val="24"/>
          <w:szCs w:val="24"/>
          <w:lang w:val="bg-BG"/>
        </w:rPr>
      </w:pPr>
      <w:r w:rsidRPr="007273E2">
        <w:rPr>
          <w:color w:val="000000"/>
          <w:sz w:val="24"/>
          <w:szCs w:val="24"/>
          <w:lang w:val="bg-BG"/>
        </w:rPr>
        <w:t>Е - единичният размер на таксата в зависимост от целта, за която ще бъде ползвана отнетата вода, съгласно таблица №</w:t>
      </w:r>
      <w:r w:rsidR="0045529F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Pr="007273E2">
        <w:rPr>
          <w:color w:val="000000"/>
          <w:sz w:val="24"/>
          <w:szCs w:val="24"/>
          <w:lang w:val="bg-BG"/>
        </w:rPr>
        <w:t>1 - в лв./куб. м;</w:t>
      </w:r>
    </w:p>
    <w:p w:rsidR="007273E2" w:rsidRPr="007273E2" w:rsidRDefault="007273E2" w:rsidP="007273E2">
      <w:pPr>
        <w:ind w:firstLine="426"/>
        <w:jc w:val="both"/>
        <w:textAlignment w:val="center"/>
        <w:rPr>
          <w:color w:val="000000"/>
          <w:sz w:val="24"/>
          <w:szCs w:val="24"/>
          <w:lang w:val="bg-BG"/>
        </w:rPr>
      </w:pPr>
      <w:r w:rsidRPr="007273E2">
        <w:rPr>
          <w:color w:val="000000"/>
          <w:sz w:val="24"/>
          <w:szCs w:val="24"/>
          <w:lang w:val="bg-BG"/>
        </w:rPr>
        <w:t>W - размерът на отнетия годишен воден обем - за повърхностни и подземни води, в куб. м; размерът на разрешения годишен воден обем - за минерални води, в куб. м.</w:t>
      </w:r>
    </w:p>
    <w:p w:rsidR="007273E2" w:rsidRPr="007273E2" w:rsidRDefault="007273E2" w:rsidP="007273E2">
      <w:pPr>
        <w:ind w:firstLine="426"/>
        <w:jc w:val="both"/>
        <w:textAlignment w:val="center"/>
        <w:rPr>
          <w:color w:val="000000"/>
          <w:sz w:val="24"/>
          <w:szCs w:val="24"/>
          <w:lang w:val="bg-BG"/>
        </w:rPr>
      </w:pPr>
      <w:r w:rsidRPr="007273E2">
        <w:rPr>
          <w:color w:val="000000"/>
          <w:sz w:val="24"/>
          <w:szCs w:val="24"/>
          <w:lang w:val="bg-BG"/>
        </w:rPr>
        <w:t xml:space="preserve">(2) При самостоятелно водоснабдяване (чрез собствени </w:t>
      </w:r>
      <w:proofErr w:type="spellStart"/>
      <w:r w:rsidRPr="007273E2">
        <w:rPr>
          <w:color w:val="000000"/>
          <w:sz w:val="24"/>
          <w:szCs w:val="24"/>
          <w:lang w:val="bg-BG"/>
        </w:rPr>
        <w:t>водовземни</w:t>
      </w:r>
      <w:proofErr w:type="spellEnd"/>
      <w:r w:rsidRPr="007273E2">
        <w:rPr>
          <w:color w:val="000000"/>
          <w:sz w:val="24"/>
          <w:szCs w:val="24"/>
          <w:lang w:val="bg-BG"/>
        </w:rPr>
        <w:t xml:space="preserve"> съоръжения) таксата за </w:t>
      </w:r>
      <w:proofErr w:type="spellStart"/>
      <w:r w:rsidRPr="007273E2">
        <w:rPr>
          <w:color w:val="000000"/>
          <w:sz w:val="24"/>
          <w:szCs w:val="24"/>
          <w:lang w:val="bg-BG"/>
        </w:rPr>
        <w:t>водовземане</w:t>
      </w:r>
      <w:proofErr w:type="spellEnd"/>
      <w:r w:rsidRPr="007273E2">
        <w:rPr>
          <w:color w:val="000000"/>
          <w:sz w:val="24"/>
          <w:szCs w:val="24"/>
          <w:lang w:val="bg-BG"/>
        </w:rPr>
        <w:t xml:space="preserve"> по ал. 1 се умножава с корекционен коефициент К</w:t>
      </w:r>
      <w:r w:rsidRPr="007273E2">
        <w:rPr>
          <w:color w:val="000000"/>
          <w:sz w:val="24"/>
          <w:szCs w:val="24"/>
          <w:vertAlign w:val="subscript"/>
          <w:lang w:val="bg-BG"/>
        </w:rPr>
        <w:t>1</w:t>
      </w:r>
      <w:r w:rsidRPr="007273E2">
        <w:rPr>
          <w:color w:val="000000"/>
          <w:sz w:val="24"/>
          <w:szCs w:val="24"/>
          <w:lang w:val="bg-BG"/>
        </w:rPr>
        <w:t xml:space="preserve"> = 1,001.</w:t>
      </w:r>
    </w:p>
    <w:p w:rsidR="007273E2" w:rsidRPr="007273E2" w:rsidRDefault="007273E2" w:rsidP="007273E2">
      <w:pPr>
        <w:ind w:firstLine="426"/>
        <w:jc w:val="both"/>
        <w:textAlignment w:val="center"/>
        <w:rPr>
          <w:color w:val="000000"/>
          <w:sz w:val="24"/>
          <w:szCs w:val="24"/>
          <w:lang w:val="bg-BG"/>
        </w:rPr>
      </w:pPr>
    </w:p>
    <w:p w:rsidR="007273E2" w:rsidRPr="007273E2" w:rsidRDefault="007273E2" w:rsidP="007273E2">
      <w:pPr>
        <w:ind w:firstLine="426"/>
        <w:jc w:val="both"/>
        <w:textAlignment w:val="center"/>
        <w:rPr>
          <w:color w:val="000000"/>
          <w:sz w:val="24"/>
          <w:szCs w:val="24"/>
          <w:lang w:val="bg-BG"/>
        </w:rPr>
      </w:pPr>
      <w:r w:rsidRPr="007273E2">
        <w:rPr>
          <w:b/>
          <w:color w:val="000000"/>
          <w:sz w:val="24"/>
          <w:szCs w:val="24"/>
          <w:lang w:val="bg-BG"/>
        </w:rPr>
        <w:t xml:space="preserve">Чл.2 (1) </w:t>
      </w:r>
      <w:r w:rsidRPr="007273E2">
        <w:rPr>
          <w:color w:val="000000"/>
          <w:sz w:val="24"/>
          <w:szCs w:val="24"/>
          <w:lang w:val="bg-BG"/>
        </w:rPr>
        <w:t xml:space="preserve">Единичният размер на таксата за </w:t>
      </w:r>
      <w:proofErr w:type="spellStart"/>
      <w:r w:rsidRPr="007273E2">
        <w:rPr>
          <w:color w:val="000000"/>
          <w:sz w:val="24"/>
          <w:szCs w:val="24"/>
          <w:lang w:val="bg-BG"/>
        </w:rPr>
        <w:t>водовземане</w:t>
      </w:r>
      <w:proofErr w:type="spellEnd"/>
      <w:r w:rsidRPr="007273E2">
        <w:rPr>
          <w:color w:val="000000"/>
          <w:sz w:val="24"/>
          <w:szCs w:val="24"/>
          <w:lang w:val="bg-BG"/>
        </w:rPr>
        <w:t xml:space="preserve"> от повърхностни води се определя съгласно следната таблица:</w:t>
      </w:r>
    </w:p>
    <w:p w:rsidR="007273E2" w:rsidRPr="007273E2" w:rsidRDefault="007273E2" w:rsidP="007273E2">
      <w:pPr>
        <w:ind w:firstLine="1046"/>
        <w:jc w:val="right"/>
        <w:textAlignment w:val="center"/>
        <w:rPr>
          <w:b/>
          <w:i/>
          <w:color w:val="000000"/>
          <w:sz w:val="24"/>
          <w:szCs w:val="24"/>
          <w:lang w:val="bg-BG"/>
        </w:rPr>
      </w:pPr>
      <w:r w:rsidRPr="007273E2">
        <w:rPr>
          <w:b/>
          <w:i/>
          <w:color w:val="000000"/>
          <w:sz w:val="24"/>
          <w:szCs w:val="24"/>
          <w:lang w:val="bg-BG"/>
        </w:rPr>
        <w:t>Таблица №1</w:t>
      </w:r>
    </w:p>
    <w:tbl>
      <w:tblPr>
        <w:tblW w:w="9923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5774"/>
        <w:gridCol w:w="1985"/>
        <w:gridCol w:w="1701"/>
      </w:tblGrid>
      <w:tr w:rsidR="007273E2" w:rsidRPr="007273E2" w:rsidTr="004327DE">
        <w:trPr>
          <w:trHeight w:val="374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5774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Цел на ползване на отнетата вода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both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 xml:space="preserve">Единичен размер на таксата – Е </w:t>
            </w:r>
          </w:p>
          <w:p w:rsidR="007273E2" w:rsidRPr="007273E2" w:rsidRDefault="007273E2" w:rsidP="004327DE">
            <w:pPr>
              <w:jc w:val="both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(в лв./куб.м) в сила от:</w:t>
            </w:r>
          </w:p>
        </w:tc>
      </w:tr>
      <w:tr w:rsidR="007273E2" w:rsidRPr="007273E2" w:rsidTr="004327DE">
        <w:trPr>
          <w:trHeight w:val="373"/>
        </w:trPr>
        <w:tc>
          <w:tcPr>
            <w:tcW w:w="4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774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ind w:right="-4"/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01.01.2019г.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01.01.2021г.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1.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Обществено питейно-битово водоснабдяване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0,02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2.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Самостоятелно питейно-битово водоснабдяване, когато отнетата вода се ползва за питейно-битови цели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0,03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3.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Обществено водоснабдяване за напояване на земеделски култури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0,0015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4.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Самостоятелно водоснабдяване за напояване на земеделски култури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0,0023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5.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Водоснабдяване за животновъдство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0,008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6.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 xml:space="preserve">Водоснабдяване за </w:t>
            </w:r>
            <w:proofErr w:type="spellStart"/>
            <w:r w:rsidRPr="007273E2">
              <w:rPr>
                <w:color w:val="000000"/>
                <w:sz w:val="24"/>
                <w:szCs w:val="24"/>
                <w:lang w:val="bg-BG"/>
              </w:rPr>
              <w:t>аквакултури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0,003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7.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Водоснабдяване за охлаждане на производствени машини и съоръжения в процеса на работата 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0,0003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8.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Промишлено водоснабдяване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0,05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9.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Самостоятелно питейно-битово водоснабдяване, когато отнетата вода се ползва с цел производство на храни, лекарствени или козметични продукти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0,05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10.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Изкуствено подхранване на подземни води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0,0005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11.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Водоснабдяване за други цели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0,105</w:t>
            </w:r>
          </w:p>
        </w:tc>
      </w:tr>
    </w:tbl>
    <w:p w:rsidR="007273E2" w:rsidRPr="007273E2" w:rsidRDefault="007273E2" w:rsidP="007273E2">
      <w:pPr>
        <w:ind w:firstLine="1046"/>
        <w:jc w:val="both"/>
        <w:textAlignment w:val="center"/>
        <w:rPr>
          <w:color w:val="000000"/>
          <w:sz w:val="24"/>
          <w:szCs w:val="24"/>
          <w:lang w:val="bg-BG"/>
        </w:rPr>
      </w:pPr>
    </w:p>
    <w:p w:rsidR="007273E2" w:rsidRPr="007273E2" w:rsidRDefault="007273E2" w:rsidP="007273E2">
      <w:pPr>
        <w:ind w:firstLine="426"/>
        <w:jc w:val="both"/>
        <w:textAlignment w:val="center"/>
        <w:rPr>
          <w:color w:val="000000"/>
          <w:sz w:val="24"/>
          <w:szCs w:val="24"/>
          <w:lang w:val="bg-BG"/>
        </w:rPr>
      </w:pPr>
      <w:r w:rsidRPr="007273E2">
        <w:rPr>
          <w:b/>
          <w:color w:val="000000"/>
          <w:sz w:val="24"/>
          <w:szCs w:val="24"/>
          <w:lang w:val="bg-BG"/>
        </w:rPr>
        <w:t>(2)</w:t>
      </w:r>
      <w:r w:rsidRPr="007273E2">
        <w:rPr>
          <w:color w:val="000000"/>
          <w:sz w:val="24"/>
          <w:szCs w:val="24"/>
          <w:lang w:val="bg-BG"/>
        </w:rPr>
        <w:t xml:space="preserve"> Единичният размер на таксата за </w:t>
      </w:r>
      <w:proofErr w:type="spellStart"/>
      <w:r w:rsidRPr="007273E2">
        <w:rPr>
          <w:color w:val="000000"/>
          <w:sz w:val="24"/>
          <w:szCs w:val="24"/>
          <w:lang w:val="bg-BG"/>
        </w:rPr>
        <w:t>водовземане</w:t>
      </w:r>
      <w:proofErr w:type="spellEnd"/>
      <w:r w:rsidRPr="007273E2">
        <w:rPr>
          <w:color w:val="000000"/>
          <w:sz w:val="24"/>
          <w:szCs w:val="24"/>
          <w:lang w:val="bg-BG"/>
        </w:rPr>
        <w:t xml:space="preserve"> от подземни води се определя съгласно следната таблица:</w:t>
      </w:r>
    </w:p>
    <w:p w:rsidR="007273E2" w:rsidRPr="007273E2" w:rsidRDefault="007273E2" w:rsidP="007273E2">
      <w:pPr>
        <w:ind w:firstLine="1046"/>
        <w:jc w:val="both"/>
        <w:textAlignment w:val="center"/>
        <w:rPr>
          <w:color w:val="000000"/>
          <w:sz w:val="24"/>
          <w:szCs w:val="24"/>
          <w:lang w:val="bg-BG"/>
        </w:rPr>
      </w:pPr>
    </w:p>
    <w:tbl>
      <w:tblPr>
        <w:tblW w:w="9923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5774"/>
        <w:gridCol w:w="1985"/>
        <w:gridCol w:w="1701"/>
      </w:tblGrid>
      <w:tr w:rsidR="007273E2" w:rsidRPr="007273E2" w:rsidTr="004327DE">
        <w:trPr>
          <w:trHeight w:val="326"/>
          <w:tblHeader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spacing w:line="178" w:lineRule="atLeast"/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577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spacing w:line="178" w:lineRule="atLeast"/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Цел на ползване на отнетата вода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E2" w:rsidRPr="007273E2" w:rsidRDefault="007273E2" w:rsidP="004327DE">
            <w:pPr>
              <w:jc w:val="both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 xml:space="preserve">Единичен размер на таксата – Е </w:t>
            </w:r>
          </w:p>
          <w:p w:rsidR="007273E2" w:rsidRPr="007273E2" w:rsidRDefault="007273E2" w:rsidP="004327DE">
            <w:pPr>
              <w:spacing w:after="200" w:line="276" w:lineRule="auto"/>
              <w:rPr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(в лв./куб.м) в сила от:</w:t>
            </w:r>
          </w:p>
        </w:tc>
      </w:tr>
      <w:tr w:rsidR="007273E2" w:rsidRPr="007273E2" w:rsidTr="004327DE">
        <w:trPr>
          <w:trHeight w:val="104"/>
          <w:tblHeader/>
        </w:trPr>
        <w:tc>
          <w:tcPr>
            <w:tcW w:w="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3E2" w:rsidRPr="007273E2" w:rsidRDefault="007273E2" w:rsidP="004327DE">
            <w:pPr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77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3E2" w:rsidRPr="007273E2" w:rsidRDefault="007273E2" w:rsidP="004327DE">
            <w:pPr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ind w:right="-4"/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01.01.2019г.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73E2" w:rsidRPr="007273E2" w:rsidRDefault="007273E2" w:rsidP="004327DE">
            <w:pPr>
              <w:ind w:right="-4"/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01.01.2021г.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1.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Обществено питейно-битово водоснабдяване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0,02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2.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Самостоятелно питейно-битово водоснабдяване, когато отнетата вода се ползва за питейно-битови цели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0,11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3.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Обществено водоснабдяване за напояване на земеделски култури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0,015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4.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Самостоятелно водоснабдяване за напояване на земеделски култури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0,0229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5.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 xml:space="preserve">Водоснабдяване за животновъдство и </w:t>
            </w:r>
            <w:proofErr w:type="spellStart"/>
            <w:r w:rsidRPr="007273E2">
              <w:rPr>
                <w:color w:val="000000"/>
                <w:sz w:val="24"/>
                <w:szCs w:val="24"/>
                <w:lang w:val="bg-BG"/>
              </w:rPr>
              <w:t>аквакултури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0,08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6.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Охлаждане на производствени машини и съоръжения в процеса на работата 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0,0008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7.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Промишлено водоснабдяване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0,09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8.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Самостоятелно питейно-битово водоснабдяване, когато отнетата вода се ползва с цел производство на храни, лекарствени или козметични продукти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0,09</w:t>
            </w:r>
          </w:p>
        </w:tc>
      </w:tr>
      <w:tr w:rsidR="007273E2" w:rsidRPr="007273E2" w:rsidTr="004327DE">
        <w:trPr>
          <w:trHeight w:val="283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9.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Водоснабдяване за други цели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z w:val="24"/>
                <w:szCs w:val="24"/>
                <w:lang w:val="bg-BG"/>
              </w:rPr>
              <w:t>0,270</w:t>
            </w:r>
          </w:p>
        </w:tc>
      </w:tr>
    </w:tbl>
    <w:p w:rsidR="007273E2" w:rsidRPr="007273E2" w:rsidRDefault="007273E2" w:rsidP="007273E2">
      <w:pPr>
        <w:ind w:firstLine="1046"/>
        <w:jc w:val="both"/>
        <w:textAlignment w:val="center"/>
        <w:rPr>
          <w:color w:val="000000"/>
          <w:sz w:val="24"/>
          <w:szCs w:val="24"/>
          <w:lang w:val="bg-BG"/>
        </w:rPr>
      </w:pPr>
    </w:p>
    <w:p w:rsidR="007273E2" w:rsidRPr="007273E2" w:rsidRDefault="007273E2" w:rsidP="007273E2">
      <w:pPr>
        <w:ind w:firstLine="567"/>
        <w:jc w:val="both"/>
        <w:textAlignment w:val="center"/>
        <w:rPr>
          <w:color w:val="000000"/>
          <w:sz w:val="24"/>
          <w:szCs w:val="24"/>
          <w:lang w:val="bg-BG"/>
        </w:rPr>
      </w:pPr>
      <w:r w:rsidRPr="007273E2">
        <w:rPr>
          <w:b/>
          <w:color w:val="000000"/>
          <w:sz w:val="24"/>
          <w:szCs w:val="24"/>
          <w:lang w:val="bg-BG"/>
        </w:rPr>
        <w:t>(3)</w:t>
      </w:r>
      <w:r w:rsidRPr="007273E2">
        <w:rPr>
          <w:color w:val="000000"/>
          <w:sz w:val="24"/>
          <w:szCs w:val="24"/>
          <w:lang w:val="bg-BG"/>
        </w:rPr>
        <w:t xml:space="preserve"> Когато </w:t>
      </w:r>
      <w:proofErr w:type="spellStart"/>
      <w:r w:rsidRPr="007273E2">
        <w:rPr>
          <w:color w:val="000000"/>
          <w:sz w:val="24"/>
          <w:szCs w:val="24"/>
          <w:lang w:val="bg-BG"/>
        </w:rPr>
        <w:t>водовземането</w:t>
      </w:r>
      <w:proofErr w:type="spellEnd"/>
      <w:r w:rsidRPr="007273E2">
        <w:rPr>
          <w:color w:val="000000"/>
          <w:sz w:val="24"/>
          <w:szCs w:val="24"/>
          <w:lang w:val="bg-BG"/>
        </w:rPr>
        <w:t xml:space="preserve"> е за напояване, единичният размер на таксата се умножава, както следва:</w:t>
      </w:r>
    </w:p>
    <w:p w:rsidR="007273E2" w:rsidRPr="007273E2" w:rsidRDefault="007273E2" w:rsidP="007273E2">
      <w:pPr>
        <w:ind w:firstLine="1046"/>
        <w:jc w:val="both"/>
        <w:textAlignment w:val="center"/>
        <w:rPr>
          <w:color w:val="000000"/>
          <w:sz w:val="24"/>
          <w:szCs w:val="24"/>
          <w:lang w:val="bg-BG"/>
        </w:rPr>
      </w:pPr>
      <w:r w:rsidRPr="007273E2">
        <w:rPr>
          <w:color w:val="000000"/>
          <w:sz w:val="24"/>
          <w:szCs w:val="24"/>
          <w:lang w:val="bg-BG"/>
        </w:rPr>
        <w:t xml:space="preserve">1. когато отнетият обем вода е по-малък от или е равен на обема вода, изчислен по съответните норми за </w:t>
      </w:r>
      <w:proofErr w:type="spellStart"/>
      <w:r w:rsidRPr="007273E2">
        <w:rPr>
          <w:color w:val="000000"/>
          <w:sz w:val="24"/>
          <w:szCs w:val="24"/>
          <w:lang w:val="bg-BG"/>
        </w:rPr>
        <w:t>водопотребление</w:t>
      </w:r>
      <w:proofErr w:type="spellEnd"/>
      <w:r w:rsidRPr="007273E2">
        <w:rPr>
          <w:color w:val="000000"/>
          <w:sz w:val="24"/>
          <w:szCs w:val="24"/>
          <w:lang w:val="bg-BG"/>
        </w:rPr>
        <w:t xml:space="preserve">, определени с Наредбата за нормите за </w:t>
      </w:r>
      <w:proofErr w:type="spellStart"/>
      <w:r w:rsidRPr="007273E2">
        <w:rPr>
          <w:color w:val="000000"/>
          <w:sz w:val="24"/>
          <w:szCs w:val="24"/>
          <w:lang w:val="bg-BG"/>
        </w:rPr>
        <w:t>водопотребление</w:t>
      </w:r>
      <w:proofErr w:type="spellEnd"/>
      <w:r w:rsidRPr="007273E2">
        <w:rPr>
          <w:color w:val="000000"/>
          <w:sz w:val="24"/>
          <w:szCs w:val="24"/>
          <w:lang w:val="bg-BG"/>
        </w:rPr>
        <w:t>, за съответните култури - по 0,7;</w:t>
      </w:r>
    </w:p>
    <w:p w:rsidR="007273E2" w:rsidRPr="007273E2" w:rsidRDefault="007273E2" w:rsidP="007273E2">
      <w:pPr>
        <w:ind w:firstLine="1046"/>
        <w:jc w:val="both"/>
        <w:textAlignment w:val="center"/>
        <w:rPr>
          <w:color w:val="000000"/>
          <w:sz w:val="24"/>
          <w:szCs w:val="24"/>
          <w:lang w:val="bg-BG"/>
        </w:rPr>
      </w:pPr>
      <w:r w:rsidRPr="007273E2">
        <w:rPr>
          <w:color w:val="000000"/>
          <w:sz w:val="24"/>
          <w:szCs w:val="24"/>
          <w:lang w:val="bg-BG"/>
        </w:rPr>
        <w:t xml:space="preserve">2. когато отнетият обем вода е по-голям от обема вода, изчислен по съответните норми на </w:t>
      </w:r>
      <w:proofErr w:type="spellStart"/>
      <w:r w:rsidRPr="007273E2">
        <w:rPr>
          <w:color w:val="000000"/>
          <w:sz w:val="24"/>
          <w:szCs w:val="24"/>
          <w:lang w:val="bg-BG"/>
        </w:rPr>
        <w:t>водопотребление</w:t>
      </w:r>
      <w:proofErr w:type="spellEnd"/>
      <w:r w:rsidRPr="007273E2">
        <w:rPr>
          <w:color w:val="000000"/>
          <w:sz w:val="24"/>
          <w:szCs w:val="24"/>
          <w:lang w:val="bg-BG"/>
        </w:rPr>
        <w:t xml:space="preserve">, определени с Наредбата за нормите за </w:t>
      </w:r>
      <w:proofErr w:type="spellStart"/>
      <w:r w:rsidRPr="007273E2">
        <w:rPr>
          <w:color w:val="000000"/>
          <w:sz w:val="24"/>
          <w:szCs w:val="24"/>
          <w:lang w:val="bg-BG"/>
        </w:rPr>
        <w:t>водопотребление</w:t>
      </w:r>
      <w:proofErr w:type="spellEnd"/>
      <w:r w:rsidRPr="007273E2">
        <w:rPr>
          <w:color w:val="000000"/>
          <w:sz w:val="24"/>
          <w:szCs w:val="24"/>
          <w:lang w:val="bg-BG"/>
        </w:rPr>
        <w:t>, за съответните култури - по 1,3.</w:t>
      </w:r>
    </w:p>
    <w:p w:rsidR="007273E2" w:rsidRPr="007273E2" w:rsidRDefault="007273E2" w:rsidP="007273E2">
      <w:pPr>
        <w:ind w:firstLine="567"/>
        <w:jc w:val="both"/>
        <w:textAlignment w:val="center"/>
        <w:rPr>
          <w:color w:val="000000"/>
          <w:sz w:val="24"/>
          <w:szCs w:val="24"/>
          <w:lang w:val="bg-BG"/>
        </w:rPr>
      </w:pPr>
      <w:r w:rsidRPr="007273E2">
        <w:rPr>
          <w:b/>
          <w:color w:val="000000"/>
          <w:sz w:val="24"/>
          <w:szCs w:val="24"/>
          <w:lang w:val="bg-BG"/>
        </w:rPr>
        <w:t>(4)</w:t>
      </w:r>
      <w:r w:rsidRPr="007273E2">
        <w:rPr>
          <w:color w:val="000000"/>
          <w:sz w:val="24"/>
          <w:szCs w:val="24"/>
          <w:lang w:val="bg-BG"/>
        </w:rPr>
        <w:t xml:space="preserve"> Когато </w:t>
      </w:r>
      <w:proofErr w:type="spellStart"/>
      <w:r w:rsidRPr="007273E2">
        <w:rPr>
          <w:color w:val="000000"/>
          <w:sz w:val="24"/>
          <w:szCs w:val="24"/>
          <w:lang w:val="bg-BG"/>
        </w:rPr>
        <w:t>водоползвателят</w:t>
      </w:r>
      <w:proofErr w:type="spellEnd"/>
      <w:r w:rsidRPr="007273E2">
        <w:rPr>
          <w:color w:val="000000"/>
          <w:sz w:val="24"/>
          <w:szCs w:val="24"/>
          <w:lang w:val="bg-BG"/>
        </w:rPr>
        <w:t xml:space="preserve"> е регистриран по Схема на Общността за управление по околна среда и одит (EMAS), единичният размер на таксата за </w:t>
      </w:r>
      <w:proofErr w:type="spellStart"/>
      <w:r w:rsidRPr="007273E2">
        <w:rPr>
          <w:color w:val="000000"/>
          <w:sz w:val="24"/>
          <w:szCs w:val="24"/>
          <w:lang w:val="bg-BG"/>
        </w:rPr>
        <w:t>водовземане</w:t>
      </w:r>
      <w:proofErr w:type="spellEnd"/>
      <w:r w:rsidRPr="007273E2">
        <w:rPr>
          <w:color w:val="000000"/>
          <w:sz w:val="24"/>
          <w:szCs w:val="24"/>
          <w:lang w:val="bg-BG"/>
        </w:rPr>
        <w:t xml:space="preserve"> се умножава по 0,7.</w:t>
      </w:r>
    </w:p>
    <w:p w:rsidR="007273E2" w:rsidRPr="007273E2" w:rsidRDefault="007273E2" w:rsidP="007273E2">
      <w:pPr>
        <w:ind w:firstLine="567"/>
        <w:jc w:val="both"/>
        <w:textAlignment w:val="center"/>
        <w:rPr>
          <w:color w:val="000000"/>
          <w:sz w:val="24"/>
          <w:szCs w:val="24"/>
          <w:lang w:val="bg-BG"/>
        </w:rPr>
      </w:pPr>
      <w:r w:rsidRPr="007273E2">
        <w:rPr>
          <w:b/>
          <w:color w:val="000000"/>
          <w:sz w:val="24"/>
          <w:szCs w:val="24"/>
          <w:lang w:val="bg-BG"/>
        </w:rPr>
        <w:t>(5)</w:t>
      </w:r>
      <w:r w:rsidRPr="007273E2">
        <w:rPr>
          <w:color w:val="000000"/>
          <w:sz w:val="24"/>
          <w:szCs w:val="24"/>
          <w:lang w:val="bg-BG"/>
        </w:rPr>
        <w:t xml:space="preserve"> Когато </w:t>
      </w:r>
      <w:proofErr w:type="spellStart"/>
      <w:r w:rsidRPr="007273E2">
        <w:rPr>
          <w:color w:val="000000"/>
          <w:sz w:val="24"/>
          <w:szCs w:val="24"/>
          <w:lang w:val="bg-BG"/>
        </w:rPr>
        <w:t>водоползвателят</w:t>
      </w:r>
      <w:proofErr w:type="spellEnd"/>
      <w:r w:rsidRPr="007273E2">
        <w:rPr>
          <w:color w:val="000000"/>
          <w:sz w:val="24"/>
          <w:szCs w:val="24"/>
          <w:lang w:val="bg-BG"/>
        </w:rPr>
        <w:t xml:space="preserve"> притежава разрешително по глава </w:t>
      </w:r>
      <w:r w:rsidRPr="007273E2">
        <w:rPr>
          <w:sz w:val="24"/>
          <w:szCs w:val="24"/>
          <w:lang w:val="bg-BG"/>
        </w:rPr>
        <w:t>седма, раздел II от ЗООС</w:t>
      </w:r>
      <w:r w:rsidRPr="007273E2">
        <w:rPr>
          <w:color w:val="000000"/>
          <w:sz w:val="24"/>
          <w:szCs w:val="24"/>
          <w:lang w:val="bg-BG"/>
        </w:rPr>
        <w:t xml:space="preserve"> и е изпълнил всички условия в разрешителното, единичният размер на таксата за </w:t>
      </w:r>
      <w:proofErr w:type="spellStart"/>
      <w:r w:rsidRPr="007273E2">
        <w:rPr>
          <w:color w:val="000000"/>
          <w:sz w:val="24"/>
          <w:szCs w:val="24"/>
          <w:lang w:val="bg-BG"/>
        </w:rPr>
        <w:t>водовземане</w:t>
      </w:r>
      <w:proofErr w:type="spellEnd"/>
      <w:r w:rsidRPr="007273E2">
        <w:rPr>
          <w:color w:val="000000"/>
          <w:sz w:val="24"/>
          <w:szCs w:val="24"/>
          <w:lang w:val="bg-BG"/>
        </w:rPr>
        <w:t xml:space="preserve"> се умножава по 0,7.</w:t>
      </w:r>
    </w:p>
    <w:p w:rsidR="007273E2" w:rsidRPr="007273E2" w:rsidRDefault="007273E2" w:rsidP="007273E2">
      <w:pPr>
        <w:ind w:firstLine="567"/>
        <w:jc w:val="both"/>
        <w:textAlignment w:val="center"/>
        <w:rPr>
          <w:color w:val="000000"/>
          <w:sz w:val="24"/>
          <w:szCs w:val="24"/>
          <w:lang w:val="bg-BG"/>
        </w:rPr>
      </w:pPr>
      <w:r w:rsidRPr="007273E2">
        <w:rPr>
          <w:b/>
          <w:color w:val="000000"/>
          <w:sz w:val="24"/>
          <w:szCs w:val="24"/>
          <w:lang w:val="bg-BG"/>
        </w:rPr>
        <w:t>(6)</w:t>
      </w:r>
      <w:r w:rsidRPr="007273E2">
        <w:rPr>
          <w:color w:val="000000"/>
          <w:sz w:val="24"/>
          <w:szCs w:val="24"/>
          <w:lang w:val="bg-BG"/>
        </w:rPr>
        <w:t xml:space="preserve"> Единичният размер на таксата за </w:t>
      </w:r>
      <w:proofErr w:type="spellStart"/>
      <w:r w:rsidRPr="007273E2">
        <w:rPr>
          <w:color w:val="000000"/>
          <w:sz w:val="24"/>
          <w:szCs w:val="24"/>
          <w:lang w:val="bg-BG"/>
        </w:rPr>
        <w:t>водовземане</w:t>
      </w:r>
      <w:proofErr w:type="spellEnd"/>
      <w:r w:rsidRPr="007273E2">
        <w:rPr>
          <w:color w:val="000000"/>
          <w:sz w:val="24"/>
          <w:szCs w:val="24"/>
          <w:lang w:val="bg-BG"/>
        </w:rPr>
        <w:t xml:space="preserve"> от минерални води се определя съгласно следната таблица:</w:t>
      </w:r>
    </w:p>
    <w:p w:rsidR="007273E2" w:rsidRPr="007273E2" w:rsidRDefault="007273E2" w:rsidP="007273E2">
      <w:pPr>
        <w:ind w:firstLine="1046"/>
        <w:jc w:val="both"/>
        <w:textAlignment w:val="center"/>
        <w:rPr>
          <w:color w:val="000000"/>
          <w:sz w:val="24"/>
          <w:szCs w:val="24"/>
          <w:lang w:val="bg-BG"/>
        </w:rPr>
      </w:pP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969"/>
        <w:gridCol w:w="1876"/>
        <w:gridCol w:w="1701"/>
        <w:gridCol w:w="1701"/>
      </w:tblGrid>
      <w:tr w:rsidR="007273E2" w:rsidRPr="007273E2" w:rsidTr="004327DE">
        <w:trPr>
          <w:trHeight w:val="283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№</w:t>
            </w:r>
            <w:r w:rsidRPr="007273E2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по</w:t>
            </w:r>
            <w:r w:rsidRPr="007273E2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ред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Цел на използване на минералната вода</w:t>
            </w:r>
          </w:p>
        </w:tc>
        <w:tc>
          <w:tcPr>
            <w:tcW w:w="52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Размер на таксата - Е</w:t>
            </w:r>
            <w:r w:rsidRPr="007273E2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(в лв./куб. м)</w:t>
            </w:r>
          </w:p>
        </w:tc>
      </w:tr>
      <w:tr w:rsidR="007273E2" w:rsidRPr="007273E2" w:rsidTr="004327DE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3E2" w:rsidRPr="007273E2" w:rsidRDefault="007273E2" w:rsidP="004327DE">
            <w:pPr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3E2" w:rsidRPr="007273E2" w:rsidRDefault="007273E2" w:rsidP="004327DE">
            <w:pPr>
              <w:rPr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t &lt; 30 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30 °С &lt; t &lt; 50 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t &gt; 50 °С</w:t>
            </w:r>
          </w:p>
        </w:tc>
      </w:tr>
      <w:tr w:rsidR="007273E2" w:rsidRPr="007273E2" w:rsidTr="004327DE">
        <w:trPr>
          <w:trHeight w:val="283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Питейно-битово водоснабдяване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0,031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0,030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0,029</w:t>
            </w:r>
          </w:p>
        </w:tc>
      </w:tr>
      <w:tr w:rsidR="007273E2" w:rsidRPr="007273E2" w:rsidTr="004327DE">
        <w:trPr>
          <w:trHeight w:val="283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Лечебни цели в специализирани болници за лечение и рехабилитация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0,045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0,05</w:t>
            </w:r>
          </w:p>
        </w:tc>
      </w:tr>
      <w:tr w:rsidR="007273E2" w:rsidRPr="007273E2" w:rsidTr="004327DE">
        <w:trPr>
          <w:trHeight w:val="283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Всички други цели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57" w:type="dxa"/>
              <w:right w:w="28" w:type="dxa"/>
            </w:tcMar>
            <w:hideMark/>
          </w:tcPr>
          <w:p w:rsidR="007273E2" w:rsidRPr="007273E2" w:rsidRDefault="007273E2" w:rsidP="004327DE">
            <w:pPr>
              <w:jc w:val="center"/>
              <w:textAlignment w:val="center"/>
              <w:rPr>
                <w:color w:val="000000"/>
                <w:sz w:val="24"/>
                <w:szCs w:val="24"/>
                <w:lang w:val="bg-BG"/>
              </w:rPr>
            </w:pPr>
            <w:r w:rsidRPr="007273E2">
              <w:rPr>
                <w:color w:val="000000"/>
                <w:spacing w:val="-3"/>
                <w:sz w:val="24"/>
                <w:szCs w:val="24"/>
                <w:lang w:val="bg-BG"/>
              </w:rPr>
              <w:t>0,50</w:t>
            </w:r>
          </w:p>
        </w:tc>
      </w:tr>
    </w:tbl>
    <w:p w:rsidR="007273E2" w:rsidRPr="007273E2" w:rsidRDefault="007273E2" w:rsidP="007273E2">
      <w:pPr>
        <w:ind w:firstLine="1046"/>
        <w:jc w:val="both"/>
        <w:textAlignment w:val="center"/>
        <w:rPr>
          <w:color w:val="000000"/>
          <w:sz w:val="24"/>
          <w:szCs w:val="24"/>
          <w:lang w:val="bg-BG"/>
        </w:rPr>
      </w:pPr>
    </w:p>
    <w:p w:rsidR="007273E2" w:rsidRPr="007273E2" w:rsidRDefault="007273E2" w:rsidP="007273E2">
      <w:pPr>
        <w:ind w:firstLine="567"/>
        <w:jc w:val="both"/>
        <w:textAlignment w:val="center"/>
        <w:rPr>
          <w:color w:val="000000"/>
          <w:sz w:val="24"/>
          <w:szCs w:val="24"/>
          <w:lang w:val="bg-BG"/>
        </w:rPr>
      </w:pPr>
      <w:r w:rsidRPr="007273E2">
        <w:rPr>
          <w:b/>
          <w:color w:val="000000"/>
          <w:sz w:val="24"/>
          <w:szCs w:val="24"/>
          <w:lang w:val="bg-BG"/>
        </w:rPr>
        <w:t>(7)</w:t>
      </w:r>
      <w:r w:rsidRPr="007273E2">
        <w:rPr>
          <w:color w:val="000000"/>
          <w:sz w:val="24"/>
          <w:szCs w:val="24"/>
          <w:lang w:val="bg-BG"/>
        </w:rPr>
        <w:t xml:space="preserve"> Когато с едно разрешително са определени няколко цели на </w:t>
      </w:r>
      <w:proofErr w:type="spellStart"/>
      <w:r w:rsidRPr="007273E2">
        <w:rPr>
          <w:color w:val="000000"/>
          <w:sz w:val="24"/>
          <w:szCs w:val="24"/>
          <w:lang w:val="bg-BG"/>
        </w:rPr>
        <w:t>водовземане</w:t>
      </w:r>
      <w:proofErr w:type="spellEnd"/>
      <w:r w:rsidRPr="007273E2">
        <w:rPr>
          <w:color w:val="000000"/>
          <w:sz w:val="24"/>
          <w:szCs w:val="24"/>
          <w:lang w:val="bg-BG"/>
        </w:rPr>
        <w:t xml:space="preserve"> по ал. 1, 2 или 6 и не са монтирани отговарящи на изискванията измервателни устройства за измерване на ползваните количества за отделните цели, таксата се определя върху цялото ползвано количество и тази от разрешените цели на </w:t>
      </w:r>
      <w:proofErr w:type="spellStart"/>
      <w:r w:rsidRPr="007273E2">
        <w:rPr>
          <w:color w:val="000000"/>
          <w:sz w:val="24"/>
          <w:szCs w:val="24"/>
          <w:lang w:val="bg-BG"/>
        </w:rPr>
        <w:t>водовземането</w:t>
      </w:r>
      <w:proofErr w:type="spellEnd"/>
      <w:r w:rsidRPr="007273E2">
        <w:rPr>
          <w:color w:val="000000"/>
          <w:sz w:val="24"/>
          <w:szCs w:val="24"/>
          <w:lang w:val="bg-BG"/>
        </w:rPr>
        <w:t xml:space="preserve"> с най-висок единичен размер.</w:t>
      </w:r>
    </w:p>
    <w:p w:rsidR="00F67665" w:rsidRPr="007273E2" w:rsidRDefault="00F67665">
      <w:pPr>
        <w:rPr>
          <w:sz w:val="24"/>
          <w:szCs w:val="24"/>
        </w:rPr>
      </w:pPr>
    </w:p>
    <w:sectPr w:rsidR="00F67665" w:rsidRPr="007273E2" w:rsidSect="009A6EAF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73E2"/>
    <w:rsid w:val="001742CC"/>
    <w:rsid w:val="0045529F"/>
    <w:rsid w:val="004D5D57"/>
    <w:rsid w:val="007273E2"/>
    <w:rsid w:val="009A6EAF"/>
    <w:rsid w:val="00F6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BAF5"/>
  <w15:docId w15:val="{2233F32E-6699-4AE8-AD61-CEF711FD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3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server4</cp:lastModifiedBy>
  <cp:revision>5</cp:revision>
  <dcterms:created xsi:type="dcterms:W3CDTF">2021-01-04T06:55:00Z</dcterms:created>
  <dcterms:modified xsi:type="dcterms:W3CDTF">2021-01-04T12:43:00Z</dcterms:modified>
</cp:coreProperties>
</file>